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31E9864D" w:rsidR="001833AD" w:rsidRPr="00415CA6" w:rsidRDefault="001833AD" w:rsidP="001833AD">
      <w:pPr>
        <w:spacing w:line="23" w:lineRule="atLeast"/>
        <w:jc w:val="center"/>
        <w:rPr>
          <w:rFonts w:asciiTheme="minorHAnsi" w:hAnsiTheme="minorHAnsi" w:cstheme="minorHAnsi"/>
        </w:rPr>
      </w:pPr>
      <w:r w:rsidRPr="002A4C01">
        <w:rPr>
          <w:rFonts w:asciiTheme="minorHAnsi" w:hAnsiTheme="minorHAnsi" w:cstheme="minorHAnsi"/>
          <w:b/>
        </w:rPr>
        <w:t xml:space="preserve">Sprawa nr: </w:t>
      </w:r>
      <w:r w:rsidRPr="002A4C01">
        <w:rPr>
          <w:rFonts w:asciiTheme="minorHAnsi" w:hAnsiTheme="minorHAnsi" w:cstheme="minorHAnsi"/>
          <w:b/>
          <w:bCs/>
        </w:rPr>
        <w:t>SSM.DZP.200.</w:t>
      </w:r>
      <w:r w:rsidR="002A4C01" w:rsidRPr="002A4C01">
        <w:rPr>
          <w:rFonts w:asciiTheme="minorHAnsi" w:hAnsiTheme="minorHAnsi" w:cstheme="minorHAnsi"/>
          <w:b/>
          <w:bCs/>
        </w:rPr>
        <w:t>87</w:t>
      </w:r>
      <w:r w:rsidRPr="002A4C01">
        <w:rPr>
          <w:rFonts w:asciiTheme="minorHAnsi" w:hAnsiTheme="minorHAnsi" w:cstheme="minorHAnsi"/>
          <w:b/>
          <w:bCs/>
        </w:rPr>
        <w:t>.202</w:t>
      </w:r>
      <w:r w:rsidR="003B45E2" w:rsidRPr="002A4C01">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2A4C01" w:rsidRDefault="001833AD" w:rsidP="001833AD">
      <w:pPr>
        <w:spacing w:line="23" w:lineRule="atLeast"/>
        <w:jc w:val="both"/>
        <w:rPr>
          <w:rFonts w:asciiTheme="minorHAnsi" w:hAnsiTheme="minorHAnsi" w:cstheme="minorHAnsi"/>
          <w:b/>
        </w:rPr>
      </w:pPr>
      <w:r w:rsidRPr="002A4C01">
        <w:rPr>
          <w:rFonts w:asciiTheme="minorHAnsi" w:hAnsiTheme="minorHAnsi" w:cstheme="minorHAnsi"/>
          <w:b/>
          <w:bCs/>
          <w:u w:val="single"/>
        </w:rPr>
        <w:t>TRYB POSTĘPOWANIA</w:t>
      </w:r>
      <w:r w:rsidRPr="002A4C01">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2A4C01">
        <w:rPr>
          <w:rFonts w:asciiTheme="minorHAnsi" w:hAnsiTheme="minorHAnsi" w:cstheme="minorHAnsi"/>
          <w:b/>
        </w:rPr>
        <w:t>Tryb podstawowy</w:t>
      </w:r>
      <w:r w:rsidRPr="002A4C01">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w:t>
      </w:r>
      <w:proofErr w:type="spellStart"/>
      <w:r w:rsidRPr="00415CA6">
        <w:rPr>
          <w:rFonts w:asciiTheme="minorHAnsi" w:hAnsiTheme="minorHAnsi" w:cstheme="minorHAnsi"/>
        </w:rPr>
        <w:t>uPzp</w:t>
      </w:r>
      <w:proofErr w:type="spellEnd"/>
      <w:r w:rsidRPr="00415CA6">
        <w:rPr>
          <w:rFonts w:asciiTheme="minorHAnsi" w:hAnsiTheme="minorHAnsi" w:cstheme="minorHAnsi"/>
        </w:rPr>
        <w:t xml:space="preserve">” lub „ustawa </w:t>
      </w:r>
      <w:proofErr w:type="spellStart"/>
      <w:r w:rsidRPr="00415CA6">
        <w:rPr>
          <w:rFonts w:asciiTheme="minorHAnsi" w:hAnsiTheme="minorHAnsi" w:cstheme="minorHAnsi"/>
        </w:rPr>
        <w:t>Pzp</w:t>
      </w:r>
      <w:proofErr w:type="spellEnd"/>
      <w:r w:rsidRPr="00415CA6">
        <w:rPr>
          <w:rFonts w:asciiTheme="minorHAnsi" w:hAnsiTheme="minorHAnsi" w:cstheme="minorHAnsi"/>
        </w:rPr>
        <w:t>”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004B11E8" w:rsidR="001833AD" w:rsidRPr="00BD1032" w:rsidRDefault="002A4C01" w:rsidP="001833AD">
      <w:pPr>
        <w:rPr>
          <w:rStyle w:val="TekstpodstawowywcityZnak"/>
          <w:rFonts w:asciiTheme="minorHAnsi" w:hAnsiTheme="minorHAnsi" w:cstheme="minorHAnsi"/>
          <w:b/>
          <w:bCs/>
          <w:sz w:val="24"/>
          <w:lang w:val="pl-PL"/>
        </w:rPr>
      </w:pPr>
      <w:r w:rsidRPr="002A4C01">
        <w:rPr>
          <w:rStyle w:val="TekstpodstawowywcityZnak"/>
          <w:rFonts w:asciiTheme="minorHAnsi" w:hAnsiTheme="minorHAnsi" w:cstheme="minorHAnsi"/>
          <w:b/>
          <w:bCs/>
          <w:sz w:val="24"/>
          <w:lang w:val="pl-PL"/>
        </w:rPr>
        <w:t>Świadczenie usług transportu sanitarnego dla Specjalistycznego Szpitala Miejskiego im. M. Kopernika w Toruniu</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2A4C01"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r w:rsidRPr="002A4C01">
        <w:rPr>
          <w:rFonts w:asciiTheme="minorHAnsi" w:hAnsiTheme="minorHAnsi" w:cstheme="minorHAnsi"/>
          <w:b/>
          <w:bCs/>
          <w:sz w:val="22"/>
          <w:szCs w:val="22"/>
        </w:rPr>
        <w:t>:</w:t>
      </w:r>
    </w:p>
    <w:p w14:paraId="1C46B56A" w14:textId="5CEE0DA9" w:rsidR="001833AD" w:rsidRPr="002A4C01" w:rsidRDefault="002A4C01" w:rsidP="001833AD">
      <w:pPr>
        <w:pStyle w:val="Standard"/>
        <w:rPr>
          <w:rFonts w:asciiTheme="minorHAnsi" w:hAnsiTheme="minorHAnsi" w:cstheme="minorHAnsi"/>
          <w:b/>
          <w:bCs/>
          <w:kern w:val="0"/>
          <w:sz w:val="22"/>
          <w:szCs w:val="22"/>
        </w:rPr>
      </w:pPr>
      <w:r w:rsidRPr="002A4C01">
        <w:rPr>
          <w:rFonts w:asciiTheme="minorHAnsi" w:hAnsiTheme="minorHAnsi" w:cstheme="minorHAnsi"/>
          <w:b/>
          <w:bCs/>
          <w:kern w:val="0"/>
          <w:sz w:val="22"/>
          <w:szCs w:val="22"/>
        </w:rPr>
        <w:t>60000000-8</w:t>
      </w:r>
      <w:r w:rsidR="001833AD" w:rsidRPr="002A4C01">
        <w:rPr>
          <w:rFonts w:asciiTheme="minorHAnsi" w:hAnsiTheme="minorHAnsi" w:cstheme="minorHAnsi"/>
          <w:b/>
          <w:bCs/>
          <w:kern w:val="0"/>
          <w:sz w:val="22"/>
          <w:szCs w:val="22"/>
        </w:rPr>
        <w:t xml:space="preserve">: </w:t>
      </w:r>
      <w:r w:rsidRPr="002A4C01">
        <w:rPr>
          <w:rFonts w:asciiTheme="minorHAnsi" w:hAnsiTheme="minorHAnsi" w:cstheme="minorHAnsi"/>
          <w:kern w:val="0"/>
          <w:sz w:val="22"/>
          <w:szCs w:val="22"/>
        </w:rPr>
        <w:t>Usługi transportowe (z wyłączeniem transportu odpadów)</w:t>
      </w:r>
    </w:p>
    <w:p w14:paraId="5FAA704F" w14:textId="49013B6C" w:rsidR="001833AD" w:rsidRPr="002A4C01" w:rsidRDefault="002A4C01" w:rsidP="001833AD">
      <w:pPr>
        <w:pStyle w:val="Standard"/>
        <w:rPr>
          <w:rFonts w:asciiTheme="minorHAnsi" w:hAnsiTheme="minorHAnsi" w:cstheme="minorHAnsi"/>
          <w:b/>
          <w:bCs/>
          <w:sz w:val="22"/>
          <w:szCs w:val="22"/>
        </w:rPr>
      </w:pPr>
      <w:r w:rsidRPr="002A4C01">
        <w:rPr>
          <w:rFonts w:asciiTheme="minorHAnsi" w:hAnsiTheme="minorHAnsi" w:cstheme="minorHAnsi"/>
          <w:b/>
          <w:bCs/>
          <w:sz w:val="22"/>
          <w:szCs w:val="22"/>
        </w:rPr>
        <w:t>60100000-9</w:t>
      </w:r>
      <w:r w:rsidR="001833AD" w:rsidRPr="002A4C01">
        <w:rPr>
          <w:rFonts w:asciiTheme="minorHAnsi" w:hAnsiTheme="minorHAnsi" w:cstheme="minorHAnsi"/>
          <w:b/>
          <w:bCs/>
          <w:sz w:val="22"/>
          <w:szCs w:val="22"/>
        </w:rPr>
        <w:t xml:space="preserve">: </w:t>
      </w:r>
      <w:r w:rsidRPr="002A4C01">
        <w:rPr>
          <w:rFonts w:asciiTheme="minorHAnsi" w:hAnsiTheme="minorHAnsi" w:cstheme="minorHAnsi"/>
          <w:sz w:val="22"/>
          <w:szCs w:val="22"/>
        </w:rPr>
        <w:t>Usługi w zakresie transportu drogowego,</w:t>
      </w:r>
    </w:p>
    <w:p w14:paraId="28A36782" w14:textId="1A8609F5" w:rsidR="001833AD" w:rsidRPr="00415CA6" w:rsidRDefault="002A4C01" w:rsidP="001833AD">
      <w:pPr>
        <w:pStyle w:val="Standard"/>
        <w:rPr>
          <w:rFonts w:asciiTheme="minorHAnsi" w:hAnsiTheme="minorHAnsi" w:cstheme="minorHAnsi"/>
          <w:sz w:val="22"/>
          <w:szCs w:val="22"/>
        </w:rPr>
      </w:pPr>
      <w:r w:rsidRPr="002A4C01">
        <w:rPr>
          <w:rFonts w:asciiTheme="minorHAnsi" w:hAnsiTheme="minorHAnsi" w:cstheme="minorHAnsi"/>
          <w:b/>
          <w:bCs/>
          <w:sz w:val="22"/>
          <w:szCs w:val="22"/>
        </w:rPr>
        <w:t>60130000-8</w:t>
      </w:r>
      <w:r w:rsidR="001833AD" w:rsidRPr="002A4C01">
        <w:rPr>
          <w:rFonts w:asciiTheme="minorHAnsi" w:hAnsiTheme="minorHAnsi" w:cstheme="minorHAnsi"/>
          <w:sz w:val="22"/>
          <w:szCs w:val="22"/>
        </w:rPr>
        <w:t xml:space="preserve">: </w:t>
      </w:r>
      <w:r w:rsidRPr="002A4C01">
        <w:rPr>
          <w:rFonts w:asciiTheme="minorHAnsi" w:hAnsiTheme="minorHAnsi" w:cstheme="minorHAnsi"/>
          <w:sz w:val="22"/>
          <w:szCs w:val="22"/>
        </w:rPr>
        <w:t>Usługi w zakresie specjalistycznego transportu drogowego osób.</w:t>
      </w:r>
    </w:p>
    <w:p w14:paraId="79485B68" w14:textId="77777777" w:rsidR="00306285" w:rsidRPr="00415CA6" w:rsidRDefault="00306285"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p>
    <w:p w14:paraId="4B4D3EAB" w14:textId="4E348594" w:rsidR="001833AD" w:rsidRPr="00415CA6" w:rsidRDefault="001833AD" w:rsidP="00306285">
      <w:pPr>
        <w:pStyle w:val="western"/>
        <w:numPr>
          <w:ilvl w:val="0"/>
          <w:numId w:val="15"/>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0FD1AF0A" w:rsidR="00306285" w:rsidRPr="00415CA6" w:rsidRDefault="001833AD" w:rsidP="00306285">
      <w:pPr>
        <w:pStyle w:val="western"/>
        <w:numPr>
          <w:ilvl w:val="1"/>
          <w:numId w:val="15"/>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002A4C01" w:rsidRPr="002A4C01">
        <w:rPr>
          <w:rFonts w:asciiTheme="minorHAnsi" w:hAnsiTheme="minorHAnsi" w:cstheme="minorHAnsi"/>
          <w:sz w:val="22"/>
          <w:szCs w:val="22"/>
        </w:rPr>
        <w:t>jest świadczenie usług transportu sanitarnego w zakresie przewoz</w:t>
      </w:r>
      <w:r w:rsidR="002A4C01">
        <w:rPr>
          <w:rFonts w:asciiTheme="minorHAnsi" w:hAnsiTheme="minorHAnsi" w:cstheme="minorHAnsi"/>
          <w:sz w:val="22"/>
          <w:szCs w:val="22"/>
        </w:rPr>
        <w:t>u</w:t>
      </w:r>
      <w:r w:rsidR="002A4C01" w:rsidRPr="002A4C01">
        <w:rPr>
          <w:rFonts w:asciiTheme="minorHAnsi" w:hAnsiTheme="minorHAnsi" w:cstheme="minorHAnsi"/>
          <w:sz w:val="22"/>
          <w:szCs w:val="22"/>
        </w:rPr>
        <w:t xml:space="preserve"> pacjentów niewymagających opieki lekarskiej (z sanitariuszem), przewozie pacjentów respiratorowych niewymagających opieki lekarskiej (z ratownikiem medycznym i dodatkowym ratownikiem medycznym) oraz transportu materiałów do badań laboratoryjnych, transportu krwi, preparatów krwiopochodnych dla Specjalistycznego Szpitala Miejskiego im. Mikołaja Kopernika w Toruniu. Środki transportu, którymi będzie świadczona usługa nie mogą być starsze niż 2016 rok. Szacunkowa ilość kilometrów w okresie trwania umowy została określona w formularzu asortymentowo - cenowym stanowiącym </w:t>
      </w:r>
      <w:r w:rsidR="002A4C01" w:rsidRPr="002A4C01">
        <w:rPr>
          <w:rFonts w:asciiTheme="minorHAnsi" w:hAnsiTheme="minorHAnsi" w:cstheme="minorHAnsi"/>
          <w:b/>
          <w:bCs/>
          <w:sz w:val="22"/>
          <w:szCs w:val="22"/>
        </w:rPr>
        <w:t>załącznik nr 1</w:t>
      </w:r>
      <w:r w:rsidR="002A4C01">
        <w:rPr>
          <w:rFonts w:asciiTheme="minorHAnsi" w:hAnsiTheme="minorHAnsi" w:cstheme="minorHAnsi"/>
          <w:sz w:val="22"/>
          <w:szCs w:val="22"/>
        </w:rPr>
        <w:t>.</w:t>
      </w:r>
    </w:p>
    <w:p w14:paraId="1722CB51" w14:textId="02DC2D64" w:rsidR="001833AD" w:rsidRPr="00415CA6" w:rsidRDefault="001833AD" w:rsidP="00306285">
      <w:pPr>
        <w:pStyle w:val="western"/>
        <w:numPr>
          <w:ilvl w:val="1"/>
          <w:numId w:val="15"/>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p>
    <w:p w14:paraId="2CDEA57D" w14:textId="77777777" w:rsidR="001833AD" w:rsidRPr="00415CA6" w:rsidRDefault="001833AD" w:rsidP="00306285">
      <w:pPr>
        <w:pStyle w:val="Akapitzlist2"/>
        <w:numPr>
          <w:ilvl w:val="0"/>
          <w:numId w:val="15"/>
        </w:numPr>
        <w:overflowPunct w:val="0"/>
        <w:adjustRightInd w:val="0"/>
        <w:ind w:left="284" w:hanging="284"/>
        <w:jc w:val="both"/>
        <w:rPr>
          <w:rFonts w:asciiTheme="minorHAnsi" w:hAnsiTheme="minorHAnsi" w:cstheme="minorHAnsi"/>
          <w:bCs/>
          <w:sz w:val="22"/>
          <w:szCs w:val="22"/>
        </w:rPr>
      </w:pPr>
      <w:r w:rsidRPr="002A4C01">
        <w:rPr>
          <w:rFonts w:asciiTheme="minorHAnsi" w:hAnsiTheme="minorHAnsi" w:cstheme="minorHAnsi"/>
          <w:b/>
          <w:sz w:val="22"/>
          <w:szCs w:val="22"/>
        </w:rPr>
        <w:t>Zamawiający nie dopuszcza możliwości składania ofert częściowych ze względu</w:t>
      </w:r>
      <w:r w:rsidRPr="00415CA6">
        <w:rPr>
          <w:rFonts w:asciiTheme="minorHAnsi" w:hAnsiTheme="minorHAnsi" w:cstheme="minorHAnsi"/>
          <w:b/>
          <w:sz w:val="22"/>
          <w:szCs w:val="22"/>
        </w:rPr>
        <w:t xml:space="preserve"> na fakt, iż</w:t>
      </w:r>
      <w:r w:rsidRPr="00415CA6">
        <w:rPr>
          <w:rFonts w:asciiTheme="minorHAnsi" w:hAnsiTheme="minorHAnsi" w:cstheme="minorHAnsi"/>
          <w:sz w:val="22"/>
          <w:szCs w:val="22"/>
        </w:rPr>
        <w:t xml:space="preserve"> niniejsze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 xml:space="preserve">Zamówienia, o których mowa w art. 305 pkt 1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 xml:space="preserve"> w związku z art. 214 ust. 1 pkt 7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306285">
      <w:pPr>
        <w:numPr>
          <w:ilvl w:val="1"/>
          <w:numId w:val="47"/>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t>
      </w:r>
      <w:r w:rsidRPr="00415CA6">
        <w:rPr>
          <w:rFonts w:asciiTheme="minorHAnsi" w:eastAsia="Calibri" w:hAnsiTheme="minorHAnsi" w:cstheme="minorHAnsi"/>
          <w:sz w:val="22"/>
          <w:szCs w:val="22"/>
          <w:u w:val="single"/>
        </w:rPr>
        <w:lastRenderedPageBreak/>
        <w:t>wszystkich zaproponowanych rozwiązań równoważnych (np. materiałów, urządzeń oraz innych elementów równoważnych) i wykazać ich równoważność w stosunku do rozwiązań (np. materiału, urządzenia i innego elementu) opisanych w dokumentacji technicznej, ze wskazaniem 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306285">
      <w:pPr>
        <w:numPr>
          <w:ilvl w:val="1"/>
          <w:numId w:val="48"/>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306285">
      <w:pPr>
        <w:numPr>
          <w:ilvl w:val="0"/>
          <w:numId w:val="48"/>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37F2317C" w14:textId="3ADEC8FF" w:rsidR="002A4C01" w:rsidRPr="002A4C01" w:rsidRDefault="002A4C01" w:rsidP="002A4C01">
      <w:pPr>
        <w:pStyle w:val="Akapitzlist"/>
        <w:numPr>
          <w:ilvl w:val="1"/>
          <w:numId w:val="135"/>
        </w:numPr>
        <w:shd w:val="clear" w:color="auto" w:fill="FFFFFF"/>
        <w:spacing w:line="252" w:lineRule="auto"/>
        <w:jc w:val="both"/>
        <w:rPr>
          <w:rFonts w:asciiTheme="minorHAnsi" w:hAnsiTheme="minorHAnsi" w:cstheme="minorHAnsi"/>
          <w:sz w:val="22"/>
          <w:szCs w:val="22"/>
        </w:rPr>
      </w:pPr>
      <w:r w:rsidRPr="002A4C01">
        <w:rPr>
          <w:rFonts w:asciiTheme="minorHAnsi" w:hAnsiTheme="minorHAnsi" w:cstheme="minorHAnsi"/>
          <w:sz w:val="22"/>
          <w:szCs w:val="22"/>
        </w:rPr>
        <w:t xml:space="preserve">W zakresie transportu pacjentów niewymagających opieki lekarskiej (z sanitariuszem) i przewozie pacjentów respiratorowych niewymagających opieki lekarskiej (z ratownikiem medycznym i </w:t>
      </w:r>
      <w:r w:rsidRPr="003D5B7E">
        <w:rPr>
          <w:rFonts w:asciiTheme="minorHAnsi" w:hAnsiTheme="minorHAnsi" w:cstheme="minorHAnsi"/>
          <w:sz w:val="22"/>
          <w:szCs w:val="22"/>
        </w:rPr>
        <w:t>dodatkowym ratownikiem medycznym) typu „T”:</w:t>
      </w:r>
    </w:p>
    <w:p w14:paraId="616146AD" w14:textId="77777777" w:rsidR="002A4C01" w:rsidRPr="002A4C01" w:rsidRDefault="002A4C01" w:rsidP="002A4C01">
      <w:pPr>
        <w:shd w:val="clear" w:color="auto" w:fill="FFFFFF"/>
        <w:spacing w:line="252" w:lineRule="auto"/>
        <w:ind w:left="284"/>
        <w:contextualSpacing/>
        <w:jc w:val="both"/>
        <w:rPr>
          <w:rFonts w:asciiTheme="minorHAnsi" w:hAnsiTheme="minorHAnsi" w:cstheme="minorHAnsi"/>
          <w:sz w:val="22"/>
          <w:szCs w:val="22"/>
        </w:rPr>
      </w:pPr>
      <w:r w:rsidRPr="002A4C01">
        <w:rPr>
          <w:rFonts w:asciiTheme="minorHAnsi" w:hAnsiTheme="minorHAnsi" w:cstheme="minorHAnsi"/>
          <w:sz w:val="22"/>
          <w:szCs w:val="22"/>
        </w:rPr>
        <w:t>Zamawiający wymaga zatrudnienia na podstawie umowy o pracę przez Wykonawcę lub podwykonawcę, przez cały okres realizacji przedmiotu umowy, osób wykonujących wskazane poniżej czynności:</w:t>
      </w:r>
    </w:p>
    <w:p w14:paraId="0C139AD2" w14:textId="77777777" w:rsidR="002A4C01" w:rsidRDefault="002A4C01" w:rsidP="002A4C01">
      <w:pPr>
        <w:pStyle w:val="Akapitzlist"/>
        <w:numPr>
          <w:ilvl w:val="0"/>
          <w:numId w:val="133"/>
        </w:numPr>
        <w:shd w:val="clear" w:color="auto" w:fill="FFFFFF"/>
        <w:spacing w:line="252" w:lineRule="auto"/>
        <w:ind w:left="851" w:hanging="284"/>
        <w:jc w:val="both"/>
        <w:rPr>
          <w:rFonts w:asciiTheme="minorHAnsi" w:hAnsiTheme="minorHAnsi" w:cstheme="minorHAnsi"/>
          <w:sz w:val="22"/>
          <w:szCs w:val="22"/>
        </w:rPr>
      </w:pPr>
      <w:r w:rsidRPr="002A4C01">
        <w:rPr>
          <w:rFonts w:asciiTheme="minorHAnsi" w:hAnsiTheme="minorHAnsi" w:cstheme="minorHAnsi"/>
          <w:sz w:val="22"/>
          <w:szCs w:val="22"/>
        </w:rPr>
        <w:t>związane z kierowaniem pojazdami,</w:t>
      </w:r>
    </w:p>
    <w:p w14:paraId="4DA6A082" w14:textId="52A481C7" w:rsidR="002A4C01" w:rsidRPr="002A4C01" w:rsidRDefault="002A4C01" w:rsidP="002A4C01">
      <w:pPr>
        <w:pStyle w:val="Akapitzlist"/>
        <w:numPr>
          <w:ilvl w:val="0"/>
          <w:numId w:val="133"/>
        </w:numPr>
        <w:shd w:val="clear" w:color="auto" w:fill="FFFFFF"/>
        <w:spacing w:line="252" w:lineRule="auto"/>
        <w:ind w:left="851" w:hanging="284"/>
        <w:jc w:val="both"/>
        <w:rPr>
          <w:rFonts w:asciiTheme="minorHAnsi" w:hAnsiTheme="minorHAnsi" w:cstheme="minorHAnsi"/>
          <w:sz w:val="22"/>
          <w:szCs w:val="22"/>
        </w:rPr>
      </w:pPr>
      <w:r w:rsidRPr="002A4C01">
        <w:rPr>
          <w:rFonts w:asciiTheme="minorHAnsi" w:hAnsiTheme="minorHAnsi" w:cstheme="minorHAnsi"/>
          <w:sz w:val="22"/>
          <w:szCs w:val="22"/>
        </w:rPr>
        <w:t>związane z przenoszeniem/doprowadzeniem pacjentów.</w:t>
      </w:r>
    </w:p>
    <w:p w14:paraId="09892FDB" w14:textId="0C12423F" w:rsidR="002A4C01" w:rsidRPr="002A4C01" w:rsidRDefault="002A4C01" w:rsidP="002A4C01">
      <w:pPr>
        <w:pStyle w:val="Akapitzlist"/>
        <w:numPr>
          <w:ilvl w:val="1"/>
          <w:numId w:val="135"/>
        </w:numPr>
        <w:shd w:val="clear" w:color="auto" w:fill="FFFFFF"/>
        <w:spacing w:line="252" w:lineRule="auto"/>
        <w:jc w:val="both"/>
        <w:rPr>
          <w:rFonts w:asciiTheme="minorHAnsi" w:hAnsiTheme="minorHAnsi" w:cstheme="minorHAnsi"/>
          <w:sz w:val="22"/>
          <w:szCs w:val="22"/>
        </w:rPr>
      </w:pPr>
      <w:r w:rsidRPr="002A4C01">
        <w:rPr>
          <w:rFonts w:asciiTheme="minorHAnsi" w:hAnsiTheme="minorHAnsi" w:cstheme="minorHAnsi"/>
          <w:sz w:val="22"/>
          <w:szCs w:val="22"/>
        </w:rPr>
        <w:t>W zakresie transportu materiałów do badań laboratoryjnych, transportu krwi, preparatów krwiopochodnych:</w:t>
      </w:r>
    </w:p>
    <w:p w14:paraId="745E5B1A" w14:textId="2D6C43DF" w:rsidR="002A4C01" w:rsidRPr="002A4C01" w:rsidRDefault="002A4C01" w:rsidP="002A4C01">
      <w:pPr>
        <w:shd w:val="clear" w:color="auto" w:fill="FFFFFF"/>
        <w:spacing w:line="252" w:lineRule="auto"/>
        <w:ind w:left="284"/>
        <w:jc w:val="both"/>
        <w:rPr>
          <w:rFonts w:asciiTheme="minorHAnsi" w:hAnsiTheme="minorHAnsi" w:cstheme="minorHAnsi"/>
          <w:sz w:val="22"/>
          <w:szCs w:val="22"/>
        </w:rPr>
      </w:pPr>
      <w:r w:rsidRPr="002A4C01">
        <w:rPr>
          <w:rFonts w:asciiTheme="minorHAnsi" w:hAnsiTheme="minorHAnsi" w:cstheme="minorHAnsi"/>
          <w:sz w:val="22"/>
          <w:szCs w:val="22"/>
        </w:rPr>
        <w:t>Zamawiający wymaga zatrudnienia na podstawie umowy o pracę przez Przyjmującego Wykonawcę lub podwykonawcę, przez cały okres realizacji przedmiotu umowy, osób wykonujących wskazane poniżej czynności:</w:t>
      </w:r>
    </w:p>
    <w:p w14:paraId="4ED373A7" w14:textId="77777777" w:rsidR="002A4C01" w:rsidRDefault="002A4C01" w:rsidP="002A4C01">
      <w:pPr>
        <w:pStyle w:val="Akapitzlist"/>
        <w:numPr>
          <w:ilvl w:val="0"/>
          <w:numId w:val="136"/>
        </w:numPr>
        <w:shd w:val="clear" w:color="auto" w:fill="FFFFFF"/>
        <w:spacing w:line="252" w:lineRule="auto"/>
        <w:ind w:left="851" w:hanging="284"/>
        <w:jc w:val="both"/>
        <w:rPr>
          <w:rFonts w:asciiTheme="minorHAnsi" w:hAnsiTheme="minorHAnsi" w:cstheme="minorHAnsi"/>
          <w:sz w:val="22"/>
          <w:szCs w:val="22"/>
        </w:rPr>
      </w:pPr>
      <w:r w:rsidRPr="002A4C01">
        <w:rPr>
          <w:rFonts w:asciiTheme="minorHAnsi" w:hAnsiTheme="minorHAnsi" w:cstheme="minorHAnsi"/>
          <w:sz w:val="22"/>
          <w:szCs w:val="22"/>
        </w:rPr>
        <w:t>związane z kierowaniem pojazdami,</w:t>
      </w:r>
    </w:p>
    <w:p w14:paraId="53D18075" w14:textId="0E8BFF93" w:rsidR="002A4C01" w:rsidRPr="002A4C01" w:rsidRDefault="002A4C01" w:rsidP="002A4C01">
      <w:pPr>
        <w:pStyle w:val="Akapitzlist"/>
        <w:numPr>
          <w:ilvl w:val="0"/>
          <w:numId w:val="136"/>
        </w:numPr>
        <w:shd w:val="clear" w:color="auto" w:fill="FFFFFF"/>
        <w:spacing w:line="252" w:lineRule="auto"/>
        <w:ind w:left="851" w:hanging="284"/>
        <w:jc w:val="both"/>
        <w:rPr>
          <w:rFonts w:asciiTheme="minorHAnsi" w:hAnsiTheme="minorHAnsi" w:cstheme="minorHAnsi"/>
          <w:sz w:val="22"/>
          <w:szCs w:val="22"/>
        </w:rPr>
      </w:pPr>
      <w:r w:rsidRPr="002A4C01">
        <w:rPr>
          <w:rFonts w:asciiTheme="minorHAnsi" w:hAnsiTheme="minorHAnsi" w:cstheme="minorHAnsi"/>
          <w:sz w:val="22"/>
          <w:szCs w:val="22"/>
        </w:rPr>
        <w:t>związane z dostarczeniem materiału do badań laboratoryjnych i ich wyników oraz krwi i materiałów krwiopochodnych.</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306285">
      <w:pPr>
        <w:numPr>
          <w:ilvl w:val="0"/>
          <w:numId w:val="13"/>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lastRenderedPageBreak/>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złożył ofertę niepodlegającą odrzuceniu na podstawie art. 226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w:t>
      </w:r>
    </w:p>
    <w:p w14:paraId="3BE0B04F" w14:textId="77777777"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306285">
      <w:pPr>
        <w:numPr>
          <w:ilvl w:val="1"/>
          <w:numId w:val="50"/>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Podmiot trzeci na potencjał, którego Wykonawca powołuje się w celu wykazania spełnienia warunków udziału w postępowaniu, nie może podlegać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306285">
      <w:pPr>
        <w:numPr>
          <w:ilvl w:val="0"/>
          <w:numId w:val="50"/>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46E1E"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46E1E">
        <w:rPr>
          <w:rFonts w:asciiTheme="minorHAnsi" w:hAnsiTheme="minorHAnsi" w:cstheme="minorHAnsi"/>
          <w:sz w:val="22"/>
          <w:szCs w:val="22"/>
        </w:rPr>
        <w:t>Korzystanie z Platformy e-Zamówienia jest bezpłatne.</w:t>
      </w:r>
    </w:p>
    <w:p w14:paraId="01945C41" w14:textId="58B9D40B" w:rsidR="00306285" w:rsidRPr="00446E1E"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46E1E">
        <w:rPr>
          <w:rFonts w:asciiTheme="minorHAnsi" w:hAnsiTheme="minorHAnsi" w:cstheme="minorHAnsi"/>
          <w:sz w:val="22"/>
          <w:szCs w:val="22"/>
        </w:rPr>
        <w:t>Zamawiający wyznacza następujące osoby do porozumiewania się z Wykonawcami:</w:t>
      </w:r>
      <w:r w:rsidR="00306285" w:rsidRPr="00446E1E">
        <w:rPr>
          <w:rFonts w:asciiTheme="minorHAnsi" w:hAnsiTheme="minorHAnsi" w:cstheme="minorHAnsi"/>
          <w:sz w:val="22"/>
          <w:szCs w:val="22"/>
        </w:rPr>
        <w:t xml:space="preserve"> </w:t>
      </w:r>
      <w:r w:rsidR="00446E1E" w:rsidRPr="00446E1E">
        <w:rPr>
          <w:rFonts w:asciiTheme="minorHAnsi" w:hAnsiTheme="minorHAnsi" w:cstheme="minorHAnsi"/>
          <w:sz w:val="22"/>
          <w:szCs w:val="22"/>
        </w:rPr>
        <w:t>Kinga Szydłowska</w:t>
      </w:r>
      <w:r w:rsidRPr="00446E1E">
        <w:rPr>
          <w:rFonts w:asciiTheme="minorHAnsi" w:hAnsiTheme="minorHAnsi" w:cstheme="minorHAnsi"/>
          <w:sz w:val="22"/>
          <w:szCs w:val="22"/>
        </w:rPr>
        <w:t>- tel. 56 61 00 2</w:t>
      </w:r>
      <w:r w:rsidR="00446E1E" w:rsidRPr="00446E1E">
        <w:rPr>
          <w:rFonts w:asciiTheme="minorHAnsi" w:hAnsiTheme="minorHAnsi" w:cstheme="minorHAnsi"/>
          <w:sz w:val="22"/>
          <w:szCs w:val="22"/>
        </w:rPr>
        <w:t>23</w:t>
      </w:r>
      <w:r w:rsidRPr="00446E1E">
        <w:rPr>
          <w:rFonts w:asciiTheme="minorHAnsi" w:hAnsiTheme="minorHAnsi" w:cstheme="minorHAnsi"/>
          <w:sz w:val="22"/>
          <w:szCs w:val="22"/>
        </w:rPr>
        <w:t xml:space="preserve">; </w:t>
      </w:r>
      <w:r w:rsidR="00446E1E" w:rsidRPr="00446E1E">
        <w:rPr>
          <w:rFonts w:asciiTheme="minorHAnsi" w:hAnsiTheme="minorHAnsi" w:cstheme="minorHAnsi"/>
          <w:sz w:val="22"/>
          <w:szCs w:val="22"/>
        </w:rPr>
        <w:t>Dominika Kilińska</w:t>
      </w:r>
      <w:r w:rsidRPr="00446E1E">
        <w:rPr>
          <w:rFonts w:asciiTheme="minorHAnsi" w:hAnsiTheme="minorHAnsi" w:cstheme="minorHAnsi"/>
          <w:sz w:val="22"/>
          <w:szCs w:val="22"/>
        </w:rPr>
        <w:t xml:space="preserve"> - tel. 56 61 00 319,</w:t>
      </w:r>
      <w:r w:rsidR="00306285" w:rsidRPr="00446E1E">
        <w:rPr>
          <w:rFonts w:asciiTheme="minorHAnsi" w:hAnsiTheme="minorHAnsi" w:cstheme="minorHAnsi"/>
          <w:sz w:val="22"/>
          <w:szCs w:val="22"/>
        </w:rPr>
        <w:t xml:space="preserve"> </w:t>
      </w:r>
      <w:r w:rsidRPr="00446E1E">
        <w:rPr>
          <w:rFonts w:asciiTheme="minorHAnsi" w:hAnsiTheme="minorHAnsi" w:cstheme="minorHAnsi"/>
          <w:sz w:val="22"/>
          <w:szCs w:val="22"/>
        </w:rPr>
        <w:t xml:space="preserve">e-mail: </w:t>
      </w:r>
      <w:hyperlink r:id="rId10" w:history="1">
        <w:r w:rsidRPr="00446E1E">
          <w:rPr>
            <w:rStyle w:val="Hipercze"/>
            <w:rFonts w:asciiTheme="minorHAnsi" w:eastAsiaTheme="majorEastAsia" w:hAnsiTheme="minorHAnsi" w:cstheme="minorHAnsi"/>
            <w:color w:val="auto"/>
            <w:sz w:val="22"/>
            <w:szCs w:val="22"/>
          </w:rPr>
          <w:t>dzp@med.torun.pl</w:t>
        </w:r>
      </w:hyperlink>
    </w:p>
    <w:p w14:paraId="421F803C" w14:textId="77777777" w:rsidR="00306285" w:rsidRPr="00446E1E"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46E1E">
        <w:rPr>
          <w:rFonts w:asciiTheme="minorHAnsi" w:hAnsiTheme="minorHAnsi" w:cstheme="minorHAnsi"/>
          <w:sz w:val="22"/>
          <w:szCs w:val="22"/>
        </w:rPr>
        <w:t xml:space="preserve">Adres strony internetowej prowadzącego postępowania na Platformie e-Zamówienia: </w:t>
      </w:r>
      <w:hyperlink r:id="rId11" w:history="1">
        <w:r w:rsidRPr="00446E1E">
          <w:rPr>
            <w:rStyle w:val="Hipercze"/>
            <w:rFonts w:asciiTheme="minorHAnsi" w:eastAsiaTheme="majorEastAsia" w:hAnsiTheme="minorHAnsi" w:cstheme="minorHAnsi"/>
            <w:b/>
            <w:bCs/>
            <w:color w:val="auto"/>
            <w:sz w:val="22"/>
            <w:szCs w:val="22"/>
          </w:rPr>
          <w:t>https://ezamowienia.gov.pl/pl/</w:t>
        </w:r>
      </w:hyperlink>
    </w:p>
    <w:p w14:paraId="03736864" w14:textId="77777777" w:rsidR="00306285" w:rsidRPr="00446E1E"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46E1E">
        <w:rPr>
          <w:rFonts w:asciiTheme="minorHAnsi" w:hAnsiTheme="minorHAnsi" w:cstheme="minorHAnsi"/>
          <w:sz w:val="22"/>
          <w:szCs w:val="22"/>
        </w:rPr>
        <w:t>Postępowanie można wyszukać również ze strony głównej Platformy e-Zamówienia (przycisk „Przeglądaj postępowania/konkursy”)</w:t>
      </w:r>
    </w:p>
    <w:p w14:paraId="4A673306" w14:textId="40B96A8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446E1E" w:rsidRPr="00446E1E">
        <w:rPr>
          <w:rFonts w:asciiTheme="minorHAnsi" w:hAnsiTheme="minorHAnsi" w:cstheme="minorHAnsi"/>
          <w:b/>
          <w:bCs/>
          <w:color w:val="000000"/>
          <w:sz w:val="22"/>
          <w:szCs w:val="22"/>
        </w:rPr>
        <w:t>https://ezamowienia.gov.pl/mp-client/tenders/ocds-148610-a397ce91-0c2a-4b8e-ae9a-944c477e57f6</w:t>
      </w:r>
    </w:p>
    <w:p w14:paraId="02C1DFAB"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w:t>
      </w:r>
      <w:r w:rsidRPr="00415CA6">
        <w:rPr>
          <w:rFonts w:asciiTheme="minorHAnsi" w:hAnsiTheme="minorHAnsi" w:cstheme="minorHAnsi"/>
          <w:sz w:val="22"/>
          <w:szCs w:val="22"/>
        </w:rPr>
        <w:lastRenderedPageBreak/>
        <w:t>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 xml:space="preserve">W przypadku formatów, o których mowa w art. 66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ww. regulacje nie będą miały bezpośredniego zastosowania.</w:t>
      </w:r>
    </w:p>
    <w:p w14:paraId="40C0A4FD" w14:textId="1AE011D7" w:rsidR="001833AD"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Wyjaśnienia dotyczące SWZ udzielane są z zachowaniem zasad określonych w art. 284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3D20B32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6A35EFA7"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46E1E">
        <w:rPr>
          <w:rFonts w:asciiTheme="minorHAnsi" w:hAnsiTheme="minorHAnsi" w:cstheme="minorHAnsi"/>
          <w:sz w:val="22"/>
          <w:szCs w:val="22"/>
        </w:rPr>
        <w:t xml:space="preserve">Termin wykonania zamówienia – </w:t>
      </w:r>
      <w:r w:rsidR="00446E1E" w:rsidRPr="00446E1E">
        <w:rPr>
          <w:rFonts w:asciiTheme="minorHAnsi" w:hAnsiTheme="minorHAnsi" w:cstheme="minorHAnsi"/>
          <w:sz w:val="22"/>
          <w:szCs w:val="22"/>
        </w:rPr>
        <w:t>12</w:t>
      </w:r>
      <w:r w:rsidRPr="00446E1E">
        <w:rPr>
          <w:rFonts w:asciiTheme="minorHAnsi" w:hAnsiTheme="minorHAnsi" w:cstheme="minorHAnsi"/>
          <w:sz w:val="22"/>
          <w:szCs w:val="22"/>
        </w:rPr>
        <w:t xml:space="preserve"> miesi</w:t>
      </w:r>
      <w:r w:rsidR="00446E1E" w:rsidRPr="00446E1E">
        <w:rPr>
          <w:rFonts w:asciiTheme="minorHAnsi" w:hAnsiTheme="minorHAnsi" w:cstheme="minorHAnsi"/>
          <w:sz w:val="22"/>
          <w:szCs w:val="22"/>
        </w:rPr>
        <w:t>ęcy</w:t>
      </w:r>
      <w:r w:rsidRPr="00446E1E">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306285">
      <w:pPr>
        <w:pStyle w:val="Nagwek9"/>
        <w:numPr>
          <w:ilvl w:val="0"/>
          <w:numId w:val="51"/>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46E1E"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 xml:space="preserve">Na podstawie art. 112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Zamawiający określa warunek/warunki udziału w postępowaniu </w:t>
      </w:r>
      <w:r w:rsidRPr="00446E1E">
        <w:rPr>
          <w:rFonts w:asciiTheme="minorHAnsi" w:hAnsiTheme="minorHAnsi" w:cstheme="minorHAnsi"/>
          <w:sz w:val="22"/>
          <w:szCs w:val="22"/>
          <w:lang w:eastAsia="en-US"/>
        </w:rPr>
        <w:t>dotyczące:</w:t>
      </w:r>
    </w:p>
    <w:p w14:paraId="74B0FA38" w14:textId="77777777" w:rsidR="001833AD" w:rsidRPr="00446E1E" w:rsidRDefault="001833AD" w:rsidP="00306285">
      <w:pPr>
        <w:numPr>
          <w:ilvl w:val="0"/>
          <w:numId w:val="10"/>
        </w:numPr>
        <w:ind w:left="851" w:hanging="284"/>
        <w:jc w:val="both"/>
        <w:rPr>
          <w:rFonts w:asciiTheme="minorHAnsi" w:hAnsiTheme="minorHAnsi" w:cstheme="minorHAnsi"/>
          <w:b/>
          <w:sz w:val="22"/>
          <w:szCs w:val="22"/>
          <w:lang w:eastAsia="en-US"/>
        </w:rPr>
      </w:pPr>
      <w:r w:rsidRPr="00446E1E">
        <w:rPr>
          <w:rFonts w:asciiTheme="minorHAnsi" w:hAnsiTheme="minorHAnsi" w:cstheme="minorHAnsi"/>
          <w:sz w:val="22"/>
          <w:szCs w:val="22"/>
          <w:lang w:eastAsia="en-US"/>
        </w:rPr>
        <w:t>Zdolności do występowania w obrocie gospodarczym.</w:t>
      </w:r>
    </w:p>
    <w:p w14:paraId="447C1D4C" w14:textId="77777777" w:rsidR="001833AD" w:rsidRPr="00446E1E" w:rsidRDefault="001833AD" w:rsidP="001833AD">
      <w:pPr>
        <w:ind w:left="284"/>
        <w:jc w:val="both"/>
        <w:rPr>
          <w:rFonts w:asciiTheme="minorHAnsi" w:hAnsiTheme="minorHAnsi" w:cstheme="minorHAnsi"/>
          <w:sz w:val="22"/>
          <w:szCs w:val="22"/>
          <w:lang w:eastAsia="en-US"/>
        </w:rPr>
      </w:pPr>
      <w:r w:rsidRPr="00446E1E">
        <w:rPr>
          <w:rFonts w:asciiTheme="minorHAnsi" w:hAnsiTheme="minorHAnsi" w:cstheme="minorHAnsi"/>
          <w:sz w:val="22"/>
          <w:szCs w:val="22"/>
          <w:lang w:eastAsia="en-US"/>
        </w:rPr>
        <w:t>Zamawiający nie stawia szczegółowego warunku w tym zakresie,</w:t>
      </w:r>
    </w:p>
    <w:p w14:paraId="485946F8" w14:textId="77777777" w:rsidR="004423F7" w:rsidRPr="00446E1E" w:rsidRDefault="004423F7" w:rsidP="001833AD">
      <w:pPr>
        <w:ind w:left="284"/>
        <w:jc w:val="both"/>
        <w:rPr>
          <w:rFonts w:asciiTheme="minorHAnsi" w:hAnsiTheme="minorHAnsi" w:cstheme="minorHAnsi"/>
          <w:sz w:val="22"/>
          <w:szCs w:val="22"/>
          <w:lang w:eastAsia="en-US"/>
        </w:rPr>
      </w:pPr>
    </w:p>
    <w:p w14:paraId="687CB643" w14:textId="77777777" w:rsidR="001833AD" w:rsidRPr="00446E1E" w:rsidRDefault="001833AD" w:rsidP="00306285">
      <w:pPr>
        <w:numPr>
          <w:ilvl w:val="0"/>
          <w:numId w:val="10"/>
        </w:numPr>
        <w:ind w:left="851" w:hanging="284"/>
        <w:jc w:val="both"/>
        <w:rPr>
          <w:rFonts w:asciiTheme="minorHAnsi" w:hAnsiTheme="minorHAnsi" w:cstheme="minorHAnsi"/>
          <w:b/>
          <w:sz w:val="22"/>
          <w:szCs w:val="22"/>
          <w:lang w:eastAsia="en-US"/>
        </w:rPr>
      </w:pPr>
      <w:r w:rsidRPr="00446E1E">
        <w:rPr>
          <w:rFonts w:asciiTheme="minorHAnsi" w:hAnsiTheme="minorHAnsi" w:cstheme="minorHAnsi"/>
          <w:bCs/>
          <w:sz w:val="22"/>
          <w:szCs w:val="22"/>
          <w:lang w:eastAsia="en-US"/>
        </w:rPr>
        <w:t>U</w:t>
      </w:r>
      <w:r w:rsidRPr="00446E1E">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446E1E" w:rsidRDefault="001833AD" w:rsidP="001833AD">
      <w:pPr>
        <w:ind w:left="284"/>
        <w:jc w:val="both"/>
        <w:rPr>
          <w:rFonts w:asciiTheme="minorHAnsi" w:hAnsiTheme="minorHAnsi" w:cstheme="minorHAnsi"/>
          <w:sz w:val="22"/>
          <w:szCs w:val="22"/>
          <w:lang w:eastAsia="en-US"/>
        </w:rPr>
      </w:pPr>
      <w:r w:rsidRPr="00446E1E">
        <w:rPr>
          <w:rFonts w:asciiTheme="minorHAnsi" w:hAnsiTheme="minorHAnsi" w:cstheme="minorHAnsi"/>
          <w:sz w:val="22"/>
          <w:szCs w:val="22"/>
          <w:lang w:eastAsia="en-US"/>
        </w:rPr>
        <w:t>Zamawiający nie stawia szczegółowego warunku w tym zakresie,</w:t>
      </w:r>
    </w:p>
    <w:p w14:paraId="597410EB" w14:textId="77777777" w:rsidR="004423F7" w:rsidRPr="00446E1E" w:rsidRDefault="004423F7" w:rsidP="001833AD">
      <w:pPr>
        <w:ind w:left="284"/>
        <w:jc w:val="both"/>
        <w:rPr>
          <w:rFonts w:asciiTheme="minorHAnsi" w:hAnsiTheme="minorHAnsi" w:cstheme="minorHAnsi"/>
          <w:sz w:val="22"/>
          <w:szCs w:val="22"/>
          <w:lang w:eastAsia="en-US"/>
        </w:rPr>
      </w:pPr>
    </w:p>
    <w:p w14:paraId="41B2EBC9" w14:textId="77777777" w:rsidR="001833AD" w:rsidRPr="00446E1E" w:rsidRDefault="001833AD" w:rsidP="00306285">
      <w:pPr>
        <w:numPr>
          <w:ilvl w:val="0"/>
          <w:numId w:val="10"/>
        </w:numPr>
        <w:ind w:left="851" w:hanging="284"/>
        <w:jc w:val="both"/>
        <w:rPr>
          <w:rFonts w:asciiTheme="minorHAnsi" w:hAnsiTheme="minorHAnsi" w:cstheme="minorHAnsi"/>
          <w:b/>
          <w:sz w:val="22"/>
          <w:szCs w:val="22"/>
          <w:lang w:eastAsia="en-US"/>
        </w:rPr>
      </w:pPr>
      <w:r w:rsidRPr="00446E1E">
        <w:rPr>
          <w:rFonts w:asciiTheme="minorHAnsi" w:hAnsiTheme="minorHAnsi" w:cstheme="minorHAnsi"/>
          <w:bCs/>
          <w:sz w:val="22"/>
          <w:szCs w:val="22"/>
          <w:lang w:eastAsia="en-US"/>
        </w:rPr>
        <w:t>S</w:t>
      </w:r>
      <w:r w:rsidRPr="00446E1E">
        <w:rPr>
          <w:rFonts w:asciiTheme="minorHAnsi" w:hAnsiTheme="minorHAnsi" w:cstheme="minorHAnsi"/>
          <w:sz w:val="22"/>
          <w:szCs w:val="22"/>
          <w:lang w:eastAsia="en-US"/>
        </w:rPr>
        <w:t>ytuacji ekonomicznej lub finansowej.</w:t>
      </w:r>
    </w:p>
    <w:p w14:paraId="080C480D" w14:textId="77777777" w:rsidR="001833AD" w:rsidRPr="00446E1E" w:rsidRDefault="001833AD" w:rsidP="001833AD">
      <w:pPr>
        <w:ind w:left="284"/>
        <w:jc w:val="both"/>
        <w:rPr>
          <w:rFonts w:asciiTheme="minorHAnsi" w:hAnsiTheme="minorHAnsi" w:cstheme="minorHAnsi"/>
          <w:sz w:val="22"/>
          <w:szCs w:val="22"/>
          <w:lang w:eastAsia="en-US"/>
        </w:rPr>
      </w:pPr>
      <w:r w:rsidRPr="00446E1E">
        <w:rPr>
          <w:rFonts w:asciiTheme="minorHAnsi" w:hAnsiTheme="minorHAnsi" w:cstheme="minorHAnsi"/>
          <w:sz w:val="22"/>
          <w:szCs w:val="22"/>
          <w:lang w:eastAsia="en-US"/>
        </w:rPr>
        <w:t>Zamawiający nie stawia szczegółowego warunku w tym zakresie,</w:t>
      </w:r>
    </w:p>
    <w:p w14:paraId="7AFBBB09" w14:textId="77777777" w:rsidR="004423F7" w:rsidRPr="00446E1E" w:rsidRDefault="004423F7" w:rsidP="001833AD">
      <w:pPr>
        <w:ind w:left="284"/>
        <w:jc w:val="both"/>
        <w:rPr>
          <w:rFonts w:asciiTheme="minorHAnsi" w:hAnsiTheme="minorHAnsi" w:cstheme="minorHAnsi"/>
          <w:sz w:val="22"/>
          <w:szCs w:val="22"/>
          <w:lang w:eastAsia="en-US"/>
        </w:rPr>
      </w:pPr>
    </w:p>
    <w:p w14:paraId="5A34DFE1" w14:textId="77777777" w:rsidR="001833AD" w:rsidRPr="00446E1E" w:rsidRDefault="001833AD" w:rsidP="00306285">
      <w:pPr>
        <w:numPr>
          <w:ilvl w:val="0"/>
          <w:numId w:val="10"/>
        </w:numPr>
        <w:ind w:left="851" w:hanging="284"/>
        <w:jc w:val="both"/>
        <w:rPr>
          <w:rFonts w:asciiTheme="minorHAnsi" w:hAnsiTheme="minorHAnsi" w:cstheme="minorHAnsi"/>
          <w:sz w:val="22"/>
          <w:szCs w:val="22"/>
          <w:lang w:eastAsia="en-US"/>
        </w:rPr>
      </w:pPr>
      <w:r w:rsidRPr="00446E1E">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446E1E">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CA0D85">
      <w:pPr>
        <w:numPr>
          <w:ilvl w:val="0"/>
          <w:numId w:val="51"/>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xml:space="preserve">Zamawiający wykluczy z postępowania Wykonawców, wobec których zachodzą podstawy wykluczenia, o których mowa w art. 108 ust. 1 ustawy </w:t>
      </w:r>
      <w:proofErr w:type="spellStart"/>
      <w:r w:rsidRPr="00415CA6">
        <w:rPr>
          <w:rFonts w:asciiTheme="minorHAnsi" w:hAnsiTheme="minorHAnsi" w:cstheme="minorHAnsi"/>
          <w:bCs/>
          <w:sz w:val="22"/>
          <w:szCs w:val="22"/>
          <w:lang w:eastAsia="en-US"/>
        </w:rPr>
        <w:t>Pzp</w:t>
      </w:r>
      <w:proofErr w:type="spellEnd"/>
      <w:r w:rsidRPr="00415CA6">
        <w:rPr>
          <w:rFonts w:asciiTheme="minorHAnsi" w:hAnsiTheme="minorHAnsi" w:cstheme="minorHAnsi"/>
          <w:bCs/>
          <w:sz w:val="22"/>
          <w:szCs w:val="22"/>
          <w:lang w:eastAsia="en-US"/>
        </w:rPr>
        <w:t xml:space="preserve">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 xml:space="preserve">powierzenia wykonywania pracy małoletniemu cudzoziemcowi, o którym mowa w art. 9 ust. 2 ustawy z dnia 15 czerwca 2012 r. o skutkach powierzania wykonywania pracy </w:t>
      </w:r>
      <w:r w:rsidRPr="00415CA6">
        <w:rPr>
          <w:rFonts w:asciiTheme="minorHAnsi" w:hAnsiTheme="minorHAnsi" w:cstheme="minorHAnsi"/>
          <w:bCs/>
          <w:sz w:val="22"/>
          <w:szCs w:val="22"/>
          <w:lang w:eastAsia="en-US"/>
        </w:rPr>
        <w:lastRenderedPageBreak/>
        <w:t>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 xml:space="preserve">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w:t>
      </w:r>
      <w:r w:rsidRPr="00415CA6">
        <w:rPr>
          <w:rFonts w:asciiTheme="minorHAnsi" w:hAnsiTheme="minorHAnsi" w:cstheme="minorHAnsi"/>
          <w:bCs/>
          <w:sz w:val="22"/>
          <w:szCs w:val="22"/>
          <w:lang w:eastAsia="en-US"/>
        </w:rPr>
        <w:lastRenderedPageBreak/>
        <w:t>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CA0D85">
      <w:pPr>
        <w:numPr>
          <w:ilvl w:val="0"/>
          <w:numId w:val="51"/>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CA0D85">
      <w:pPr>
        <w:numPr>
          <w:ilvl w:val="1"/>
          <w:numId w:val="51"/>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CA0D85">
      <w:pPr>
        <w:numPr>
          <w:ilvl w:val="0"/>
          <w:numId w:val="58"/>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CA0D85">
      <w:pPr>
        <w:numPr>
          <w:ilvl w:val="1"/>
          <w:numId w:val="59"/>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CA0D85">
      <w:pPr>
        <w:numPr>
          <w:ilvl w:val="1"/>
          <w:numId w:val="59"/>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CA0D85">
      <w:pPr>
        <w:numPr>
          <w:ilvl w:val="0"/>
          <w:numId w:val="60"/>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xml:space="preserve">- Wykonawcy wspólnie ubiegający się o udzielenie zamówienia, </w:t>
      </w:r>
      <w:r w:rsidRPr="00415CA6">
        <w:rPr>
          <w:rFonts w:asciiTheme="minorHAnsi" w:hAnsiTheme="minorHAnsi" w:cstheme="minorHAnsi"/>
          <w:sz w:val="22"/>
          <w:szCs w:val="22"/>
        </w:rPr>
        <w:lastRenderedPageBreak/>
        <w:t>są zobowiązani dołączyć do oferty oświadczenie, z którego wynika, które roboty budowlane wykonają poszczególni Wykonawcy;</w:t>
      </w:r>
    </w:p>
    <w:p w14:paraId="638CFB7A"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1A7D7C88" w14:textId="6F11F09F" w:rsidR="001833AD" w:rsidRPr="00446E1E" w:rsidRDefault="00446E1E" w:rsidP="00446E1E">
      <w:pPr>
        <w:ind w:right="20"/>
        <w:jc w:val="both"/>
        <w:rPr>
          <w:rFonts w:asciiTheme="minorHAnsi" w:hAnsiTheme="minorHAnsi" w:cstheme="minorHAnsi"/>
          <w:bCs/>
          <w:sz w:val="22"/>
          <w:szCs w:val="22"/>
        </w:rPr>
      </w:pPr>
      <w:r w:rsidRPr="00446E1E">
        <w:rPr>
          <w:rFonts w:asciiTheme="minorHAnsi" w:hAnsiTheme="minorHAnsi" w:cstheme="minorHAnsi"/>
          <w:bCs/>
          <w:sz w:val="22"/>
          <w:szCs w:val="22"/>
        </w:rPr>
        <w:t>Nie dotyczy.</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274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2C505E">
      <w:pPr>
        <w:numPr>
          <w:ilvl w:val="0"/>
          <w:numId w:val="63"/>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w:t>
      </w:r>
      <w:proofErr w:type="spellStart"/>
      <w:r w:rsidRPr="00415CA6">
        <w:rPr>
          <w:rFonts w:asciiTheme="minorHAnsi" w:hAnsiTheme="minorHAnsi" w:cstheme="minorHAnsi"/>
          <w:iCs/>
          <w:color w:val="000000"/>
          <w:sz w:val="22"/>
          <w:szCs w:val="22"/>
        </w:rPr>
        <w:t>Pzp</w:t>
      </w:r>
      <w:proofErr w:type="spellEnd"/>
      <w:r w:rsidRPr="00415CA6">
        <w:rPr>
          <w:rFonts w:asciiTheme="minorHAnsi" w:hAnsiTheme="minorHAnsi" w:cstheme="minorHAnsi"/>
          <w:iCs/>
          <w:color w:val="000000"/>
          <w:sz w:val="22"/>
          <w:szCs w:val="22"/>
        </w:rPr>
        <w:t xml:space="preserve">,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2C505E">
      <w:pPr>
        <w:numPr>
          <w:ilvl w:val="1"/>
          <w:numId w:val="51"/>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2C505E">
      <w:pPr>
        <w:numPr>
          <w:ilvl w:val="0"/>
          <w:numId w:val="51"/>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446E1E">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2C505E">
      <w:pPr>
        <w:numPr>
          <w:ilvl w:val="0"/>
          <w:numId w:val="51"/>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w:t>
      </w:r>
      <w:proofErr w:type="spellStart"/>
      <w:r w:rsidR="001833AD" w:rsidRPr="00415CA6">
        <w:rPr>
          <w:rFonts w:asciiTheme="minorHAnsi" w:hAnsiTheme="minorHAnsi" w:cstheme="minorHAnsi"/>
          <w:bCs/>
          <w:color w:val="auto"/>
          <w:sz w:val="22"/>
          <w:szCs w:val="22"/>
        </w:rPr>
        <w:t>uPzp</w:t>
      </w:r>
      <w:proofErr w:type="spellEnd"/>
      <w:r w:rsidR="001833AD" w:rsidRPr="00415CA6">
        <w:rPr>
          <w:rFonts w:asciiTheme="minorHAnsi" w:hAnsiTheme="minorHAnsi" w:cstheme="minorHAnsi"/>
          <w:bCs/>
          <w:color w:val="auto"/>
          <w:sz w:val="22"/>
          <w:szCs w:val="22"/>
        </w:rPr>
        <w:t xml:space="preserve">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4BA4A975"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r w:rsidR="00576610">
        <w:rPr>
          <w:rFonts w:asciiTheme="minorHAnsi" w:hAnsiTheme="minorHAnsi" w:cstheme="minorHAnsi"/>
          <w:color w:val="auto"/>
          <w:sz w:val="22"/>
          <w:szCs w:val="22"/>
        </w:rPr>
        <w:t xml:space="preserve"> </w:t>
      </w:r>
      <w:r w:rsidR="00576610" w:rsidRPr="00415CA6">
        <w:rPr>
          <w:rFonts w:asciiTheme="minorHAnsi" w:hAnsiTheme="minorHAnsi" w:cstheme="minorHAnsi"/>
          <w:bCs/>
          <w:color w:val="auto"/>
          <w:sz w:val="22"/>
          <w:szCs w:val="22"/>
        </w:rPr>
        <w:t>(o ile dotyczy)</w:t>
      </w:r>
      <w:r w:rsidR="00576610">
        <w:rPr>
          <w:rFonts w:asciiTheme="minorHAnsi" w:hAnsiTheme="minorHAnsi" w:cstheme="minorHAnsi"/>
          <w:bCs/>
          <w:color w:val="auto"/>
          <w:sz w:val="22"/>
          <w:szCs w:val="22"/>
        </w:rPr>
        <w:t>,</w:t>
      </w:r>
    </w:p>
    <w:p w14:paraId="46331CA7" w14:textId="06363AFB" w:rsidR="001833AD"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2C505E">
      <w:pPr>
        <w:pStyle w:val="glowny"/>
        <w:numPr>
          <w:ilvl w:val="0"/>
          <w:numId w:val="51"/>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w:t>
      </w:r>
      <w:r w:rsidRPr="00415CA6">
        <w:rPr>
          <w:rFonts w:asciiTheme="minorHAnsi" w:hAnsiTheme="minorHAnsi" w:cstheme="minorHAnsi"/>
          <w:bCs/>
          <w:sz w:val="22"/>
          <w:szCs w:val="22"/>
        </w:rPr>
        <w:lastRenderedPageBreak/>
        <w:t>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nie może zastrzec informacji, o których mowa w art. 222 ust. 5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 xml:space="preserve"> w zw. z art. 266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4901F0CB" w14:textId="13F4138B" w:rsidR="001833AD"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15CA6">
        <w:rPr>
          <w:rFonts w:asciiTheme="minorHAnsi" w:hAnsiTheme="minorHAnsi" w:cstheme="minorHAnsi"/>
          <w:bCs/>
          <w:sz w:val="22"/>
          <w:szCs w:val="22"/>
        </w:rPr>
        <w:t>Pzp</w:t>
      </w:r>
      <w:proofErr w:type="spellEnd"/>
      <w:r w:rsidRPr="00415CA6">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2C505E">
      <w:pPr>
        <w:numPr>
          <w:ilvl w:val="0"/>
          <w:numId w:val="51"/>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proofErr w:type="spellStart"/>
      <w:r w:rsidR="008F2776" w:rsidRPr="00415CA6">
        <w:rPr>
          <w:rFonts w:asciiTheme="minorHAnsi" w:hAnsiTheme="minorHAnsi" w:cstheme="minorHAnsi"/>
          <w:sz w:val="22"/>
          <w:szCs w:val="22"/>
          <w:lang w:eastAsia="en-US"/>
        </w:rPr>
        <w:t>Pzp</w:t>
      </w:r>
      <w:proofErr w:type="spellEnd"/>
      <w:r w:rsidR="008F2776" w:rsidRPr="00415CA6">
        <w:rPr>
          <w:rFonts w:asciiTheme="minorHAnsi" w:hAnsiTheme="minorHAnsi" w:cstheme="minorHAnsi"/>
          <w:sz w:val="22"/>
          <w:szCs w:val="22"/>
          <w:lang w:eastAsia="en-US"/>
        </w:rPr>
        <w:t>,</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lastRenderedPageBreak/>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2C505E">
      <w:pPr>
        <w:numPr>
          <w:ilvl w:val="0"/>
          <w:numId w:val="51"/>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5FC4C594" w:rsidR="002C505E" w:rsidRPr="00D76949" w:rsidRDefault="001833AD" w:rsidP="002C505E">
      <w:pPr>
        <w:numPr>
          <w:ilvl w:val="1"/>
          <w:numId w:val="70"/>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 xml:space="preserve">Ofertę należy </w:t>
      </w:r>
      <w:r w:rsidRPr="00D76949">
        <w:rPr>
          <w:rFonts w:asciiTheme="minorHAnsi" w:hAnsiTheme="minorHAnsi" w:cstheme="minorHAnsi"/>
          <w:sz w:val="22"/>
          <w:szCs w:val="22"/>
        </w:rPr>
        <w:t>złożyć w terminie do dnia</w:t>
      </w:r>
      <w:r w:rsidRPr="00D76949">
        <w:rPr>
          <w:rFonts w:asciiTheme="minorHAnsi" w:hAnsiTheme="minorHAnsi" w:cstheme="minorHAnsi"/>
          <w:b/>
          <w:bCs/>
          <w:color w:val="0040C0"/>
          <w:sz w:val="22"/>
          <w:szCs w:val="22"/>
        </w:rPr>
        <w:t xml:space="preserve"> </w:t>
      </w:r>
      <w:r w:rsidR="00D76949" w:rsidRPr="00D76949">
        <w:rPr>
          <w:rFonts w:asciiTheme="minorHAnsi" w:hAnsiTheme="minorHAnsi" w:cstheme="minorHAnsi"/>
          <w:b/>
          <w:bCs/>
          <w:color w:val="000000"/>
          <w:sz w:val="22"/>
          <w:szCs w:val="22"/>
        </w:rPr>
        <w:t>1</w:t>
      </w:r>
      <w:r w:rsidRPr="00D76949">
        <w:rPr>
          <w:rFonts w:asciiTheme="minorHAnsi" w:hAnsiTheme="minorHAnsi" w:cstheme="minorHAnsi"/>
          <w:b/>
          <w:bCs/>
          <w:color w:val="000000"/>
          <w:sz w:val="22"/>
          <w:szCs w:val="22"/>
        </w:rPr>
        <w:t xml:space="preserve"> </w:t>
      </w:r>
      <w:r w:rsidR="00D76949" w:rsidRPr="00D76949">
        <w:rPr>
          <w:rFonts w:asciiTheme="minorHAnsi" w:hAnsiTheme="minorHAnsi" w:cstheme="minorHAnsi"/>
          <w:b/>
          <w:bCs/>
          <w:color w:val="000000"/>
          <w:sz w:val="22"/>
          <w:szCs w:val="22"/>
        </w:rPr>
        <w:t>kwietnia</w:t>
      </w:r>
      <w:r w:rsidRPr="00D76949">
        <w:rPr>
          <w:rFonts w:asciiTheme="minorHAnsi" w:hAnsiTheme="minorHAnsi" w:cstheme="minorHAnsi"/>
          <w:b/>
          <w:bCs/>
          <w:color w:val="000000"/>
          <w:sz w:val="22"/>
          <w:szCs w:val="22"/>
        </w:rPr>
        <w:t xml:space="preserve"> </w:t>
      </w:r>
      <w:r w:rsidRPr="00D76949">
        <w:rPr>
          <w:rFonts w:asciiTheme="minorHAnsi" w:hAnsiTheme="minorHAnsi" w:cstheme="minorHAnsi"/>
          <w:b/>
          <w:color w:val="000000"/>
          <w:sz w:val="22"/>
          <w:szCs w:val="22"/>
        </w:rPr>
        <w:t>202</w:t>
      </w:r>
      <w:r w:rsidR="003B45E2" w:rsidRPr="00D76949">
        <w:rPr>
          <w:rFonts w:asciiTheme="minorHAnsi" w:hAnsiTheme="minorHAnsi" w:cstheme="minorHAnsi"/>
          <w:b/>
          <w:color w:val="000000"/>
          <w:sz w:val="22"/>
          <w:szCs w:val="22"/>
        </w:rPr>
        <w:t>6</w:t>
      </w:r>
      <w:r w:rsidRPr="00D76949">
        <w:rPr>
          <w:rFonts w:asciiTheme="minorHAnsi" w:hAnsiTheme="minorHAnsi" w:cstheme="minorHAnsi"/>
          <w:b/>
          <w:color w:val="000000"/>
          <w:sz w:val="22"/>
          <w:szCs w:val="22"/>
        </w:rPr>
        <w:t xml:space="preserve"> r. do godz. 1</w:t>
      </w:r>
      <w:r w:rsidR="00D76949" w:rsidRPr="00D76949">
        <w:rPr>
          <w:rFonts w:asciiTheme="minorHAnsi" w:hAnsiTheme="minorHAnsi" w:cstheme="minorHAnsi"/>
          <w:b/>
          <w:color w:val="000000"/>
          <w:sz w:val="22"/>
          <w:szCs w:val="22"/>
        </w:rPr>
        <w:t>2</w:t>
      </w:r>
      <w:r w:rsidRPr="00D76949">
        <w:rPr>
          <w:rFonts w:asciiTheme="minorHAnsi" w:hAnsiTheme="minorHAnsi" w:cstheme="minorHAnsi"/>
          <w:b/>
          <w:color w:val="000000"/>
          <w:sz w:val="22"/>
          <w:szCs w:val="22"/>
        </w:rPr>
        <w:t>:00.</w:t>
      </w:r>
    </w:p>
    <w:p w14:paraId="16D66833" w14:textId="6E8E2355" w:rsidR="002C505E" w:rsidRPr="00D76949" w:rsidRDefault="001833AD" w:rsidP="002C505E">
      <w:pPr>
        <w:numPr>
          <w:ilvl w:val="1"/>
          <w:numId w:val="70"/>
        </w:numPr>
        <w:ind w:left="567" w:hanging="567"/>
        <w:jc w:val="both"/>
        <w:rPr>
          <w:rFonts w:asciiTheme="minorHAnsi" w:hAnsiTheme="minorHAnsi" w:cstheme="minorHAnsi"/>
          <w:b/>
          <w:color w:val="000000"/>
          <w:sz w:val="22"/>
          <w:szCs w:val="22"/>
        </w:rPr>
      </w:pPr>
      <w:r w:rsidRPr="00D76949">
        <w:rPr>
          <w:rFonts w:asciiTheme="minorHAnsi" w:hAnsiTheme="minorHAnsi" w:cstheme="minorHAnsi"/>
          <w:sz w:val="22"/>
          <w:szCs w:val="22"/>
        </w:rPr>
        <w:t>Otwarcie ofert nastąpi w dniu</w:t>
      </w:r>
      <w:r w:rsidRPr="00D76949">
        <w:rPr>
          <w:rFonts w:asciiTheme="minorHAnsi" w:hAnsiTheme="minorHAnsi" w:cstheme="minorHAnsi"/>
          <w:color w:val="0040C0"/>
          <w:sz w:val="22"/>
          <w:szCs w:val="22"/>
        </w:rPr>
        <w:t xml:space="preserve"> </w:t>
      </w:r>
      <w:r w:rsidR="00D76949" w:rsidRPr="00D76949">
        <w:rPr>
          <w:rFonts w:asciiTheme="minorHAnsi" w:hAnsiTheme="minorHAnsi" w:cstheme="minorHAnsi"/>
          <w:b/>
          <w:bCs/>
          <w:color w:val="000000"/>
          <w:sz w:val="22"/>
          <w:szCs w:val="22"/>
        </w:rPr>
        <w:t>1</w:t>
      </w:r>
      <w:r w:rsidRPr="00D76949">
        <w:rPr>
          <w:rFonts w:asciiTheme="minorHAnsi" w:hAnsiTheme="minorHAnsi" w:cstheme="minorHAnsi"/>
          <w:b/>
          <w:bCs/>
          <w:color w:val="000000"/>
          <w:sz w:val="22"/>
          <w:szCs w:val="22"/>
        </w:rPr>
        <w:t xml:space="preserve"> </w:t>
      </w:r>
      <w:r w:rsidR="00D76949" w:rsidRPr="00D76949">
        <w:rPr>
          <w:rFonts w:asciiTheme="minorHAnsi" w:hAnsiTheme="minorHAnsi" w:cstheme="minorHAnsi"/>
          <w:b/>
          <w:bCs/>
          <w:color w:val="000000"/>
          <w:sz w:val="22"/>
          <w:szCs w:val="22"/>
        </w:rPr>
        <w:t>kwietnia</w:t>
      </w:r>
      <w:r w:rsidRPr="00D76949">
        <w:rPr>
          <w:rFonts w:asciiTheme="minorHAnsi" w:hAnsiTheme="minorHAnsi" w:cstheme="minorHAnsi"/>
          <w:b/>
          <w:bCs/>
          <w:color w:val="000000"/>
          <w:sz w:val="22"/>
          <w:szCs w:val="22"/>
        </w:rPr>
        <w:t xml:space="preserve"> 202</w:t>
      </w:r>
      <w:r w:rsidR="003B45E2" w:rsidRPr="00D76949">
        <w:rPr>
          <w:rFonts w:asciiTheme="minorHAnsi" w:hAnsiTheme="minorHAnsi" w:cstheme="minorHAnsi"/>
          <w:b/>
          <w:bCs/>
          <w:color w:val="000000"/>
          <w:sz w:val="22"/>
          <w:szCs w:val="22"/>
        </w:rPr>
        <w:t>6</w:t>
      </w:r>
      <w:r w:rsidRPr="00D76949">
        <w:rPr>
          <w:rFonts w:asciiTheme="minorHAnsi" w:hAnsiTheme="minorHAnsi" w:cstheme="minorHAnsi"/>
          <w:b/>
          <w:color w:val="000000"/>
          <w:sz w:val="22"/>
          <w:szCs w:val="22"/>
        </w:rPr>
        <w:t xml:space="preserve"> r. o godz.</w:t>
      </w:r>
      <w:r w:rsidR="003B45E2" w:rsidRPr="00D76949">
        <w:rPr>
          <w:rFonts w:asciiTheme="minorHAnsi" w:hAnsiTheme="minorHAnsi" w:cstheme="minorHAnsi"/>
          <w:b/>
          <w:color w:val="000000"/>
          <w:sz w:val="22"/>
          <w:szCs w:val="22"/>
        </w:rPr>
        <w:t xml:space="preserve"> </w:t>
      </w:r>
      <w:r w:rsidRPr="00D76949">
        <w:rPr>
          <w:rFonts w:asciiTheme="minorHAnsi" w:hAnsiTheme="minorHAnsi" w:cstheme="minorHAnsi"/>
          <w:b/>
          <w:color w:val="000000"/>
          <w:sz w:val="22"/>
          <w:szCs w:val="22"/>
        </w:rPr>
        <w:t>1</w:t>
      </w:r>
      <w:r w:rsidR="00D76949" w:rsidRPr="00D76949">
        <w:rPr>
          <w:rFonts w:asciiTheme="minorHAnsi" w:hAnsiTheme="minorHAnsi" w:cstheme="minorHAnsi"/>
          <w:b/>
          <w:color w:val="000000"/>
          <w:sz w:val="22"/>
          <w:szCs w:val="22"/>
        </w:rPr>
        <w:t>2</w:t>
      </w:r>
      <w:r w:rsidRPr="00D76949">
        <w:rPr>
          <w:rFonts w:asciiTheme="minorHAnsi" w:hAnsiTheme="minorHAnsi" w:cstheme="minorHAnsi"/>
          <w:b/>
          <w:color w:val="000000"/>
          <w:sz w:val="22"/>
          <w:szCs w:val="22"/>
        </w:rPr>
        <w:t>:</w:t>
      </w:r>
      <w:r w:rsidR="003B45E2" w:rsidRPr="00D76949">
        <w:rPr>
          <w:rFonts w:asciiTheme="minorHAnsi" w:hAnsiTheme="minorHAnsi" w:cstheme="minorHAnsi"/>
          <w:b/>
          <w:color w:val="000000"/>
          <w:sz w:val="22"/>
          <w:szCs w:val="22"/>
        </w:rPr>
        <w:t>2</w:t>
      </w:r>
      <w:r w:rsidRPr="00D76949">
        <w:rPr>
          <w:rFonts w:asciiTheme="minorHAnsi" w:hAnsiTheme="minorHAnsi" w:cstheme="minorHAnsi"/>
          <w:b/>
          <w:color w:val="000000"/>
          <w:sz w:val="22"/>
          <w:szCs w:val="22"/>
        </w:rPr>
        <w:t>0</w:t>
      </w:r>
    </w:p>
    <w:p w14:paraId="23830E3D" w14:textId="77777777" w:rsidR="002C505E" w:rsidRPr="00415CA6" w:rsidRDefault="001833AD" w:rsidP="002C505E">
      <w:pPr>
        <w:numPr>
          <w:ilvl w:val="1"/>
          <w:numId w:val="70"/>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415CA6" w:rsidRDefault="001833AD" w:rsidP="002C505E">
      <w:pPr>
        <w:numPr>
          <w:ilvl w:val="1"/>
          <w:numId w:val="70"/>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2C505E">
      <w:pPr>
        <w:numPr>
          <w:ilvl w:val="0"/>
          <w:numId w:val="71"/>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2C505E">
      <w:pPr>
        <w:numPr>
          <w:ilvl w:val="0"/>
          <w:numId w:val="71"/>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2C505E">
      <w:pPr>
        <w:numPr>
          <w:ilvl w:val="0"/>
          <w:numId w:val="51"/>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5F78E820"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 xml:space="preserve">Wykonawca pozostaje związany </w:t>
      </w:r>
      <w:r w:rsidRPr="00D76949">
        <w:rPr>
          <w:rFonts w:asciiTheme="minorHAnsi" w:hAnsiTheme="minorHAnsi" w:cstheme="minorHAnsi"/>
          <w:sz w:val="22"/>
          <w:szCs w:val="22"/>
        </w:rPr>
        <w:t>ofertą do dnia</w:t>
      </w:r>
      <w:r w:rsidRPr="00D76949">
        <w:rPr>
          <w:rFonts w:asciiTheme="minorHAnsi" w:hAnsiTheme="minorHAnsi" w:cstheme="minorHAnsi"/>
          <w:b/>
          <w:bCs/>
          <w:color w:val="0040C0"/>
          <w:sz w:val="22"/>
          <w:szCs w:val="22"/>
        </w:rPr>
        <w:t xml:space="preserve"> </w:t>
      </w:r>
      <w:r w:rsidR="00D76949" w:rsidRPr="00D76949">
        <w:rPr>
          <w:rFonts w:asciiTheme="minorHAnsi" w:hAnsiTheme="minorHAnsi" w:cstheme="minorHAnsi"/>
          <w:b/>
          <w:bCs/>
          <w:color w:val="000000"/>
          <w:sz w:val="22"/>
          <w:szCs w:val="22"/>
        </w:rPr>
        <w:t>30</w:t>
      </w:r>
      <w:r w:rsidRPr="00D76949">
        <w:rPr>
          <w:rFonts w:asciiTheme="minorHAnsi" w:hAnsiTheme="minorHAnsi" w:cstheme="minorHAnsi"/>
          <w:b/>
          <w:bCs/>
          <w:color w:val="000000"/>
          <w:sz w:val="22"/>
          <w:szCs w:val="22"/>
        </w:rPr>
        <w:t>.</w:t>
      </w:r>
      <w:r w:rsidR="00D76949" w:rsidRPr="00D76949">
        <w:rPr>
          <w:rFonts w:asciiTheme="minorHAnsi" w:hAnsiTheme="minorHAnsi" w:cstheme="minorHAnsi"/>
          <w:b/>
          <w:bCs/>
          <w:color w:val="000000"/>
          <w:sz w:val="22"/>
          <w:szCs w:val="22"/>
        </w:rPr>
        <w:t>04</w:t>
      </w:r>
      <w:r w:rsidRPr="00D76949">
        <w:rPr>
          <w:rFonts w:asciiTheme="minorHAnsi" w:hAnsiTheme="minorHAnsi" w:cstheme="minorHAnsi"/>
          <w:b/>
          <w:bCs/>
          <w:color w:val="000000"/>
          <w:sz w:val="22"/>
          <w:szCs w:val="22"/>
        </w:rPr>
        <w:t>.202</w:t>
      </w:r>
      <w:r w:rsidR="003B45E2" w:rsidRPr="00D76949">
        <w:rPr>
          <w:rFonts w:asciiTheme="minorHAnsi" w:hAnsiTheme="minorHAnsi" w:cstheme="minorHAnsi"/>
          <w:b/>
          <w:bCs/>
          <w:color w:val="000000"/>
          <w:sz w:val="22"/>
          <w:szCs w:val="22"/>
        </w:rPr>
        <w:t>6</w:t>
      </w:r>
      <w:r w:rsidRPr="00D76949">
        <w:rPr>
          <w:rFonts w:asciiTheme="minorHAnsi" w:hAnsiTheme="minorHAnsi" w:cstheme="minorHAnsi"/>
          <w:b/>
          <w:bCs/>
          <w:color w:val="000000"/>
          <w:sz w:val="22"/>
          <w:szCs w:val="22"/>
        </w:rPr>
        <w:t xml:space="preserve"> r</w:t>
      </w:r>
      <w:r w:rsidRPr="00D76949">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2C505E">
      <w:pPr>
        <w:numPr>
          <w:ilvl w:val="0"/>
          <w:numId w:val="51"/>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8"/>
        <w:gridCol w:w="2989"/>
      </w:tblGrid>
      <w:tr w:rsidR="001833AD" w:rsidRPr="00415CA6" w14:paraId="0D5F54B5" w14:textId="77777777" w:rsidTr="00446E1E">
        <w:tc>
          <w:tcPr>
            <w:tcW w:w="545"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488"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2989" w:type="dxa"/>
            <w:shd w:val="clear" w:color="auto" w:fill="AEAAAA"/>
          </w:tcPr>
          <w:p w14:paraId="69195F06" w14:textId="77777777" w:rsidR="001833AD" w:rsidRPr="00415CA6" w:rsidRDefault="001833AD" w:rsidP="00B7228C">
            <w:pPr>
              <w:ind w:right="-108"/>
              <w:jc w:val="center"/>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46E1E" w14:paraId="567793DD" w14:textId="77777777" w:rsidTr="00446E1E">
        <w:tc>
          <w:tcPr>
            <w:tcW w:w="545" w:type="dxa"/>
            <w:vAlign w:val="center"/>
          </w:tcPr>
          <w:p w14:paraId="1D4149F8" w14:textId="77777777" w:rsidR="001833AD" w:rsidRPr="00446E1E" w:rsidRDefault="001833AD" w:rsidP="002A452C">
            <w:pPr>
              <w:ind w:right="-108"/>
              <w:jc w:val="both"/>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1.</w:t>
            </w:r>
          </w:p>
        </w:tc>
        <w:tc>
          <w:tcPr>
            <w:tcW w:w="5488" w:type="dxa"/>
            <w:vAlign w:val="center"/>
          </w:tcPr>
          <w:p w14:paraId="6CBF7AFE" w14:textId="77777777" w:rsidR="001833AD" w:rsidRPr="00446E1E" w:rsidRDefault="001833AD" w:rsidP="00B7228C">
            <w:pPr>
              <w:ind w:right="-108"/>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Cena (C)</w:t>
            </w:r>
          </w:p>
        </w:tc>
        <w:tc>
          <w:tcPr>
            <w:tcW w:w="2989" w:type="dxa"/>
            <w:vAlign w:val="center"/>
          </w:tcPr>
          <w:p w14:paraId="08DE628E" w14:textId="4B425F02" w:rsidR="001833AD" w:rsidRPr="00446E1E" w:rsidRDefault="00446E1E" w:rsidP="00B7228C">
            <w:pPr>
              <w:ind w:right="-108"/>
              <w:jc w:val="center"/>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75</w:t>
            </w:r>
            <w:r w:rsidR="001833AD" w:rsidRPr="00446E1E">
              <w:rPr>
                <w:rFonts w:asciiTheme="minorHAnsi" w:eastAsia="Calibri" w:hAnsiTheme="minorHAnsi" w:cstheme="minorHAnsi"/>
                <w:b/>
                <w:bCs/>
                <w:sz w:val="22"/>
                <w:szCs w:val="22"/>
                <w:lang w:eastAsia="en-US"/>
              </w:rPr>
              <w:t>%</w:t>
            </w:r>
          </w:p>
        </w:tc>
      </w:tr>
      <w:tr w:rsidR="001833AD" w:rsidRPr="00446E1E" w14:paraId="14E0FADC" w14:textId="77777777" w:rsidTr="00446E1E">
        <w:tc>
          <w:tcPr>
            <w:tcW w:w="545" w:type="dxa"/>
            <w:vAlign w:val="center"/>
          </w:tcPr>
          <w:p w14:paraId="44705A8E" w14:textId="77777777" w:rsidR="001833AD" w:rsidRPr="00446E1E" w:rsidRDefault="001833AD" w:rsidP="002A452C">
            <w:pPr>
              <w:ind w:right="-108"/>
              <w:jc w:val="both"/>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2.</w:t>
            </w:r>
          </w:p>
        </w:tc>
        <w:tc>
          <w:tcPr>
            <w:tcW w:w="5488" w:type="dxa"/>
            <w:vAlign w:val="center"/>
          </w:tcPr>
          <w:p w14:paraId="254EC830" w14:textId="4D1AD811" w:rsidR="001833AD" w:rsidRPr="00446E1E" w:rsidRDefault="00446E1E" w:rsidP="00B7228C">
            <w:pPr>
              <w:ind w:right="-108"/>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 xml:space="preserve">Czas reakcji - Czas podstawienia transportu w pełnym składzie od zgłoszenia do realizacji transportu typu „T” </w:t>
            </w:r>
            <w:r w:rsidR="001833AD" w:rsidRPr="00446E1E">
              <w:rPr>
                <w:rFonts w:asciiTheme="minorHAnsi" w:eastAsia="Calibri" w:hAnsiTheme="minorHAnsi" w:cstheme="minorHAnsi"/>
                <w:b/>
                <w:bCs/>
                <w:sz w:val="22"/>
                <w:szCs w:val="22"/>
                <w:lang w:eastAsia="en-US"/>
              </w:rPr>
              <w:t>(</w:t>
            </w:r>
            <w:r w:rsidRPr="00446E1E">
              <w:rPr>
                <w:rFonts w:asciiTheme="minorHAnsi" w:eastAsia="Calibri" w:hAnsiTheme="minorHAnsi" w:cstheme="minorHAnsi"/>
                <w:b/>
                <w:bCs/>
                <w:sz w:val="22"/>
                <w:szCs w:val="22"/>
                <w:lang w:eastAsia="en-US"/>
              </w:rPr>
              <w:t>T</w:t>
            </w:r>
            <w:r w:rsidR="001833AD" w:rsidRPr="00446E1E">
              <w:rPr>
                <w:rFonts w:asciiTheme="minorHAnsi" w:eastAsia="Calibri" w:hAnsiTheme="minorHAnsi" w:cstheme="minorHAnsi"/>
                <w:b/>
                <w:bCs/>
                <w:sz w:val="22"/>
                <w:szCs w:val="22"/>
                <w:lang w:eastAsia="en-US"/>
              </w:rPr>
              <w:t>)</w:t>
            </w:r>
          </w:p>
        </w:tc>
        <w:tc>
          <w:tcPr>
            <w:tcW w:w="2989" w:type="dxa"/>
            <w:vAlign w:val="center"/>
          </w:tcPr>
          <w:p w14:paraId="5A62A1AB" w14:textId="654D25C4" w:rsidR="001833AD" w:rsidRPr="00446E1E" w:rsidRDefault="00446E1E" w:rsidP="00B7228C">
            <w:pPr>
              <w:ind w:right="-108"/>
              <w:jc w:val="center"/>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10</w:t>
            </w:r>
            <w:r w:rsidR="001833AD" w:rsidRPr="00446E1E">
              <w:rPr>
                <w:rFonts w:asciiTheme="minorHAnsi" w:eastAsia="Calibri" w:hAnsiTheme="minorHAnsi" w:cstheme="minorHAnsi"/>
                <w:b/>
                <w:bCs/>
                <w:sz w:val="22"/>
                <w:szCs w:val="22"/>
                <w:lang w:eastAsia="en-US"/>
              </w:rPr>
              <w:t>%</w:t>
            </w:r>
          </w:p>
        </w:tc>
      </w:tr>
      <w:tr w:rsidR="00446E1E" w:rsidRPr="00446E1E" w14:paraId="5D9591E0" w14:textId="77777777" w:rsidTr="00446E1E">
        <w:tc>
          <w:tcPr>
            <w:tcW w:w="545" w:type="dxa"/>
            <w:vAlign w:val="center"/>
          </w:tcPr>
          <w:p w14:paraId="783B07EF" w14:textId="742D4934" w:rsidR="00446E1E" w:rsidRPr="00446E1E" w:rsidRDefault="00446E1E" w:rsidP="002A452C">
            <w:pPr>
              <w:ind w:right="-108"/>
              <w:jc w:val="both"/>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3.</w:t>
            </w:r>
          </w:p>
        </w:tc>
        <w:tc>
          <w:tcPr>
            <w:tcW w:w="5488" w:type="dxa"/>
            <w:vAlign w:val="center"/>
          </w:tcPr>
          <w:p w14:paraId="0BAC4720" w14:textId="5DFFC5CF" w:rsidR="00446E1E" w:rsidRPr="00446E1E" w:rsidRDefault="00446E1E" w:rsidP="00B7228C">
            <w:pPr>
              <w:ind w:right="-108"/>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Czas reakcji - Czas przybycia transportu sanitarnego od zgłoszenia do realizacji transportu materiałów biologicznych/krwi (K)</w:t>
            </w:r>
          </w:p>
        </w:tc>
        <w:tc>
          <w:tcPr>
            <w:tcW w:w="2989" w:type="dxa"/>
            <w:vAlign w:val="center"/>
          </w:tcPr>
          <w:p w14:paraId="6B314E4B" w14:textId="04847B9D" w:rsidR="00446E1E" w:rsidRPr="00446E1E" w:rsidRDefault="00446E1E" w:rsidP="00B7228C">
            <w:pPr>
              <w:ind w:right="-108"/>
              <w:jc w:val="center"/>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10%</w:t>
            </w:r>
          </w:p>
        </w:tc>
      </w:tr>
      <w:tr w:rsidR="00446E1E" w:rsidRPr="00446E1E" w14:paraId="2753AFDE" w14:textId="77777777" w:rsidTr="00446E1E">
        <w:tc>
          <w:tcPr>
            <w:tcW w:w="545" w:type="dxa"/>
            <w:vAlign w:val="center"/>
          </w:tcPr>
          <w:p w14:paraId="30663FAE" w14:textId="6CC3F9C9" w:rsidR="00446E1E" w:rsidRPr="00446E1E" w:rsidRDefault="00446E1E" w:rsidP="002A452C">
            <w:pPr>
              <w:ind w:right="-108"/>
              <w:jc w:val="both"/>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4.</w:t>
            </w:r>
          </w:p>
        </w:tc>
        <w:tc>
          <w:tcPr>
            <w:tcW w:w="5488" w:type="dxa"/>
            <w:vAlign w:val="center"/>
          </w:tcPr>
          <w:p w14:paraId="5DA5B8E5" w14:textId="5570DB51" w:rsidR="00446E1E" w:rsidRPr="00446E1E" w:rsidRDefault="00446E1E" w:rsidP="00B7228C">
            <w:pPr>
              <w:ind w:right="-108"/>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Posiadanie systemu informatycznego umożliwiającego rejestrowanie, monitorowanie oraz zarządzanie realizacją usług transportu sanitarnego (S)</w:t>
            </w:r>
          </w:p>
        </w:tc>
        <w:tc>
          <w:tcPr>
            <w:tcW w:w="2989" w:type="dxa"/>
            <w:vAlign w:val="center"/>
          </w:tcPr>
          <w:p w14:paraId="39B31C5B" w14:textId="772605CD" w:rsidR="00446E1E" w:rsidRPr="00446E1E" w:rsidRDefault="00446E1E" w:rsidP="00B7228C">
            <w:pPr>
              <w:ind w:right="-108"/>
              <w:jc w:val="center"/>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5%</w:t>
            </w:r>
          </w:p>
        </w:tc>
      </w:tr>
      <w:tr w:rsidR="001833AD" w:rsidRPr="00415CA6" w14:paraId="3FC488F3" w14:textId="77777777" w:rsidTr="00446E1E">
        <w:tc>
          <w:tcPr>
            <w:tcW w:w="6033" w:type="dxa"/>
            <w:gridSpan w:val="2"/>
          </w:tcPr>
          <w:p w14:paraId="16048651" w14:textId="77777777" w:rsidR="001833AD" w:rsidRPr="00446E1E" w:rsidRDefault="001833AD" w:rsidP="002A452C">
            <w:pPr>
              <w:ind w:right="-108"/>
              <w:jc w:val="both"/>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Razem</w:t>
            </w:r>
          </w:p>
        </w:tc>
        <w:tc>
          <w:tcPr>
            <w:tcW w:w="2989" w:type="dxa"/>
          </w:tcPr>
          <w:p w14:paraId="46A19456" w14:textId="77777777" w:rsidR="001833AD" w:rsidRPr="00415CA6" w:rsidRDefault="001833AD" w:rsidP="00B7228C">
            <w:pPr>
              <w:ind w:right="-108"/>
              <w:jc w:val="center"/>
              <w:rPr>
                <w:rFonts w:asciiTheme="minorHAnsi" w:eastAsia="Calibri" w:hAnsiTheme="minorHAnsi" w:cstheme="minorHAnsi"/>
                <w:b/>
                <w:bCs/>
                <w:sz w:val="22"/>
                <w:szCs w:val="22"/>
                <w:lang w:eastAsia="en-US"/>
              </w:rPr>
            </w:pPr>
            <w:r w:rsidRPr="00446E1E">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18F81BB9"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lastRenderedPageBreak/>
        <w:t>Cena (C</w:t>
      </w:r>
      <w:r w:rsidR="00B7228C">
        <w:rPr>
          <w:rFonts w:asciiTheme="minorHAnsi" w:hAnsiTheme="minorHAnsi" w:cstheme="minorHAnsi"/>
          <w:b/>
          <w:sz w:val="22"/>
          <w:szCs w:val="22"/>
          <w:u w:val="single"/>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63737CD4"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00982433" w:rsidRPr="00415CA6">
        <w:rPr>
          <w:rFonts w:asciiTheme="minorHAnsi" w:hAnsiTheme="minorHAnsi" w:cstheme="minorHAnsi"/>
          <w:sz w:val="22"/>
          <w:szCs w:val="22"/>
        </w:rPr>
        <w:t>----------------------------------------------</w:t>
      </w:r>
      <w:r w:rsidR="00982433" w:rsidRPr="00B7228C">
        <w:rPr>
          <w:rFonts w:asciiTheme="minorHAnsi" w:hAnsiTheme="minorHAnsi" w:cstheme="minorHAnsi"/>
          <w:sz w:val="22"/>
          <w:szCs w:val="22"/>
        </w:rPr>
        <w:t>------- x</w:t>
      </w:r>
      <w:r w:rsidRPr="00B7228C">
        <w:rPr>
          <w:rFonts w:asciiTheme="minorHAnsi" w:hAnsiTheme="minorHAnsi" w:cstheme="minorHAnsi"/>
          <w:sz w:val="22"/>
          <w:szCs w:val="22"/>
        </w:rPr>
        <w:t xml:space="preserve"> </w:t>
      </w:r>
      <w:r w:rsidR="00B7228C" w:rsidRPr="00B7228C">
        <w:rPr>
          <w:rFonts w:asciiTheme="minorHAnsi" w:hAnsiTheme="minorHAnsi" w:cstheme="minorHAnsi"/>
          <w:sz w:val="22"/>
          <w:szCs w:val="22"/>
        </w:rPr>
        <w:t>7</w:t>
      </w:r>
      <w:r w:rsidRPr="00B7228C">
        <w:rPr>
          <w:rFonts w:asciiTheme="minorHAnsi" w:hAnsiTheme="minorHAnsi" w:cstheme="minorHAnsi"/>
          <w:sz w:val="22"/>
          <w:szCs w:val="22"/>
        </w:rPr>
        <w:t>5</w:t>
      </w:r>
      <w:r w:rsidRPr="00415CA6">
        <w:rPr>
          <w:rFonts w:asciiTheme="minorHAnsi" w:hAnsiTheme="minorHAnsi" w:cstheme="minorHAnsi"/>
          <w:sz w:val="22"/>
          <w:szCs w:val="22"/>
        </w:rPr>
        <w:t>% x 100</w:t>
      </w:r>
    </w:p>
    <w:p w14:paraId="4B2F8DCF"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i/>
          <w:sz w:val="22"/>
          <w:szCs w:val="22"/>
        </w:rPr>
        <w:t xml:space="preserve">                                 </w:t>
      </w:r>
      <w:r w:rsidRPr="00415CA6">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9EF189C"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Maksymalną ilość </w:t>
      </w:r>
      <w:r w:rsidR="00B7228C">
        <w:rPr>
          <w:rFonts w:asciiTheme="minorHAnsi" w:hAnsiTheme="minorHAnsi" w:cstheme="minorHAnsi"/>
          <w:sz w:val="22"/>
          <w:szCs w:val="22"/>
        </w:rPr>
        <w:t>7</w:t>
      </w:r>
      <w:r w:rsidRPr="00415CA6">
        <w:rPr>
          <w:rFonts w:asciiTheme="minorHAnsi" w:hAnsiTheme="minorHAnsi" w:cstheme="minorHAnsi"/>
          <w:sz w:val="22"/>
          <w:szCs w:val="22"/>
        </w:rPr>
        <w:t>5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51543D53" w:rsidR="001833AD" w:rsidRDefault="00B7228C" w:rsidP="001833AD">
      <w:pPr>
        <w:rPr>
          <w:rFonts w:asciiTheme="minorHAnsi" w:hAnsiTheme="minorHAnsi" w:cstheme="minorHAnsi"/>
          <w:b/>
          <w:sz w:val="22"/>
          <w:szCs w:val="22"/>
          <w:u w:val="single"/>
        </w:rPr>
      </w:pPr>
      <w:r w:rsidRPr="00B7228C">
        <w:rPr>
          <w:rFonts w:asciiTheme="minorHAnsi" w:eastAsia="Calibri" w:hAnsiTheme="minorHAnsi" w:cstheme="minorHAnsi"/>
          <w:b/>
          <w:bCs/>
          <w:sz w:val="22"/>
          <w:szCs w:val="22"/>
          <w:u w:val="single"/>
          <w:lang w:eastAsia="en-US"/>
        </w:rPr>
        <w:t>Czas reakcji - Czas podstawienia transportu w pełnym składzie od zgłoszenia do realizacji transportu typu „T” (T)</w:t>
      </w:r>
      <w:r w:rsidR="001833AD" w:rsidRPr="00B7228C">
        <w:rPr>
          <w:rFonts w:asciiTheme="minorHAnsi" w:hAnsiTheme="minorHAnsi" w:cstheme="minorHAnsi"/>
          <w:b/>
          <w:sz w:val="22"/>
          <w:szCs w:val="22"/>
          <w:u w:val="single"/>
        </w:rPr>
        <w:t>:</w:t>
      </w:r>
    </w:p>
    <w:p w14:paraId="3ED03791" w14:textId="77777777" w:rsidR="00B7228C" w:rsidRPr="00B7228C" w:rsidRDefault="00B7228C" w:rsidP="001833AD">
      <w:pPr>
        <w:rPr>
          <w:rFonts w:asciiTheme="minorHAnsi" w:hAnsiTheme="minorHAnsi" w:cstheme="minorHAnsi"/>
          <w:b/>
          <w:sz w:val="22"/>
          <w:szCs w:val="22"/>
          <w:u w:val="single"/>
        </w:rPr>
      </w:pPr>
    </w:p>
    <w:p w14:paraId="65A5DA6F" w14:textId="3DDDDB15" w:rsidR="00B7228C" w:rsidRPr="00B7228C" w:rsidRDefault="00B7228C" w:rsidP="00B7228C">
      <w:pPr>
        <w:pStyle w:val="Akapitzlist"/>
        <w:numPr>
          <w:ilvl w:val="0"/>
          <w:numId w:val="137"/>
        </w:numPr>
        <w:rPr>
          <w:rFonts w:asciiTheme="minorHAnsi" w:hAnsiTheme="minorHAnsi" w:cstheme="minorHAnsi"/>
          <w:bCs/>
          <w:sz w:val="22"/>
          <w:szCs w:val="22"/>
        </w:rPr>
      </w:pPr>
      <w:r w:rsidRPr="00B7228C">
        <w:rPr>
          <w:rFonts w:asciiTheme="minorHAnsi" w:hAnsiTheme="minorHAnsi" w:cstheme="minorHAnsi"/>
          <w:bCs/>
          <w:sz w:val="22"/>
          <w:szCs w:val="22"/>
        </w:rPr>
        <w:t>Transport nieplanowany:</w:t>
      </w:r>
    </w:p>
    <w:p w14:paraId="105DFDA7" w14:textId="63C2863C" w:rsidR="00B7228C" w:rsidRPr="00B7228C" w:rsidRDefault="00B7228C" w:rsidP="00B7228C">
      <w:pPr>
        <w:pStyle w:val="Akapitzlist"/>
        <w:numPr>
          <w:ilvl w:val="0"/>
          <w:numId w:val="138"/>
        </w:numPr>
        <w:rPr>
          <w:rFonts w:asciiTheme="minorHAnsi" w:hAnsiTheme="minorHAnsi" w:cstheme="minorHAnsi"/>
          <w:bCs/>
          <w:sz w:val="22"/>
          <w:szCs w:val="22"/>
        </w:rPr>
      </w:pPr>
      <w:r w:rsidRPr="00B7228C">
        <w:rPr>
          <w:rFonts w:asciiTheme="minorHAnsi" w:hAnsiTheme="minorHAnsi" w:cstheme="minorHAnsi"/>
          <w:bCs/>
          <w:sz w:val="22"/>
          <w:szCs w:val="22"/>
        </w:rPr>
        <w:t>101-120 minut – 0 pkt,</w:t>
      </w:r>
    </w:p>
    <w:p w14:paraId="18969443" w14:textId="0E6F19EF" w:rsidR="00B7228C" w:rsidRDefault="00B7228C" w:rsidP="00B7228C">
      <w:pPr>
        <w:pStyle w:val="Akapitzlist"/>
        <w:numPr>
          <w:ilvl w:val="0"/>
          <w:numId w:val="138"/>
        </w:numPr>
        <w:rPr>
          <w:rFonts w:asciiTheme="minorHAnsi" w:hAnsiTheme="minorHAnsi" w:cstheme="minorHAnsi"/>
          <w:bCs/>
          <w:sz w:val="22"/>
          <w:szCs w:val="22"/>
        </w:rPr>
      </w:pPr>
      <w:r w:rsidRPr="00B7228C">
        <w:rPr>
          <w:rFonts w:asciiTheme="minorHAnsi" w:hAnsiTheme="minorHAnsi" w:cstheme="minorHAnsi"/>
          <w:bCs/>
          <w:sz w:val="22"/>
          <w:szCs w:val="22"/>
        </w:rPr>
        <w:t>100 minut i krócej – 5 pkt</w:t>
      </w:r>
    </w:p>
    <w:p w14:paraId="132B5086" w14:textId="12AB9D35" w:rsidR="00B7228C" w:rsidRDefault="00B7228C" w:rsidP="00B7228C">
      <w:pPr>
        <w:pStyle w:val="Akapitzlist"/>
        <w:numPr>
          <w:ilvl w:val="0"/>
          <w:numId w:val="137"/>
        </w:numPr>
        <w:rPr>
          <w:rFonts w:asciiTheme="minorHAnsi" w:hAnsiTheme="minorHAnsi" w:cstheme="minorHAnsi"/>
          <w:bCs/>
          <w:sz w:val="22"/>
          <w:szCs w:val="22"/>
        </w:rPr>
      </w:pPr>
      <w:r>
        <w:rPr>
          <w:rFonts w:asciiTheme="minorHAnsi" w:hAnsiTheme="minorHAnsi" w:cstheme="minorHAnsi"/>
          <w:bCs/>
          <w:sz w:val="22"/>
          <w:szCs w:val="22"/>
        </w:rPr>
        <w:t>Transport pilny:</w:t>
      </w:r>
    </w:p>
    <w:p w14:paraId="00B8EFD5" w14:textId="6FDEB30F" w:rsidR="00B7228C" w:rsidRDefault="00B7228C" w:rsidP="00B7228C">
      <w:pPr>
        <w:pStyle w:val="Akapitzlist"/>
        <w:numPr>
          <w:ilvl w:val="0"/>
          <w:numId w:val="139"/>
        </w:numPr>
        <w:rPr>
          <w:rFonts w:asciiTheme="minorHAnsi" w:hAnsiTheme="minorHAnsi" w:cstheme="minorHAnsi"/>
          <w:bCs/>
          <w:sz w:val="22"/>
          <w:szCs w:val="22"/>
        </w:rPr>
      </w:pPr>
      <w:r>
        <w:rPr>
          <w:rFonts w:asciiTheme="minorHAnsi" w:hAnsiTheme="minorHAnsi" w:cstheme="minorHAnsi"/>
          <w:bCs/>
          <w:sz w:val="22"/>
          <w:szCs w:val="22"/>
        </w:rPr>
        <w:t>41-60 minut – 0 pkt,</w:t>
      </w:r>
    </w:p>
    <w:p w14:paraId="7BD556D5" w14:textId="5F2DB828" w:rsidR="00B7228C" w:rsidRPr="00B7228C" w:rsidRDefault="00B7228C" w:rsidP="00B7228C">
      <w:pPr>
        <w:pStyle w:val="Akapitzlist"/>
        <w:numPr>
          <w:ilvl w:val="0"/>
          <w:numId w:val="139"/>
        </w:numPr>
        <w:rPr>
          <w:rFonts w:asciiTheme="minorHAnsi" w:hAnsiTheme="minorHAnsi" w:cstheme="minorHAnsi"/>
          <w:bCs/>
          <w:sz w:val="22"/>
          <w:szCs w:val="22"/>
        </w:rPr>
      </w:pPr>
      <w:r>
        <w:rPr>
          <w:rFonts w:asciiTheme="minorHAnsi" w:hAnsiTheme="minorHAnsi" w:cstheme="minorHAnsi"/>
          <w:bCs/>
          <w:sz w:val="22"/>
          <w:szCs w:val="22"/>
        </w:rPr>
        <w:t>40 minut i krócej – 5 pkt</w:t>
      </w:r>
    </w:p>
    <w:p w14:paraId="27BA0516" w14:textId="77777777" w:rsidR="001833AD" w:rsidRPr="00415CA6" w:rsidRDefault="001833AD" w:rsidP="001833AD">
      <w:pPr>
        <w:spacing w:line="200" w:lineRule="atLeast"/>
        <w:jc w:val="center"/>
        <w:rPr>
          <w:rFonts w:asciiTheme="minorHAnsi" w:hAnsiTheme="minorHAnsi" w:cstheme="minorHAnsi"/>
          <w:b/>
          <w:bCs/>
          <w:sz w:val="22"/>
          <w:szCs w:val="22"/>
          <w:u w:val="single"/>
        </w:rPr>
      </w:pPr>
    </w:p>
    <w:p w14:paraId="13534894" w14:textId="1035DBC5" w:rsidR="001833AD" w:rsidRPr="00415CA6" w:rsidRDefault="001833AD" w:rsidP="001833AD">
      <w:pPr>
        <w:jc w:val="both"/>
        <w:rPr>
          <w:rFonts w:asciiTheme="minorHAnsi" w:hAnsiTheme="minorHAnsi" w:cstheme="minorHAnsi"/>
          <w:b/>
          <w:sz w:val="22"/>
          <w:szCs w:val="22"/>
        </w:rPr>
      </w:pPr>
      <w:r w:rsidRPr="00415CA6">
        <w:rPr>
          <w:rFonts w:asciiTheme="minorHAnsi" w:hAnsiTheme="minorHAnsi" w:cstheme="minorHAnsi"/>
          <w:sz w:val="22"/>
          <w:szCs w:val="22"/>
        </w:rPr>
        <w:t xml:space="preserve">UWAGA: </w:t>
      </w:r>
      <w:r w:rsidR="00B7228C" w:rsidRPr="00B7228C">
        <w:rPr>
          <w:rFonts w:asciiTheme="minorHAnsi" w:hAnsiTheme="minorHAnsi" w:cstheme="minorHAnsi"/>
          <w:sz w:val="22"/>
          <w:szCs w:val="22"/>
        </w:rPr>
        <w:t xml:space="preserve">Zamawiający dokona oceny złożonych ofert na podstawie danych podanych przez Wykonawcę w </w:t>
      </w:r>
      <w:r w:rsidR="00B7228C">
        <w:rPr>
          <w:rFonts w:asciiTheme="minorHAnsi" w:hAnsiTheme="minorHAnsi" w:cstheme="minorHAnsi"/>
          <w:sz w:val="22"/>
          <w:szCs w:val="22"/>
        </w:rPr>
        <w:t>f</w:t>
      </w:r>
      <w:r w:rsidR="00B7228C" w:rsidRPr="00B7228C">
        <w:rPr>
          <w:rFonts w:asciiTheme="minorHAnsi" w:hAnsiTheme="minorHAnsi" w:cstheme="minorHAnsi"/>
          <w:sz w:val="22"/>
          <w:szCs w:val="22"/>
        </w:rPr>
        <w:t xml:space="preserve">ormularzu </w:t>
      </w:r>
      <w:r w:rsidR="00B7228C">
        <w:rPr>
          <w:rFonts w:asciiTheme="minorHAnsi" w:hAnsiTheme="minorHAnsi" w:cstheme="minorHAnsi"/>
          <w:sz w:val="22"/>
          <w:szCs w:val="22"/>
        </w:rPr>
        <w:t>o</w:t>
      </w:r>
      <w:r w:rsidR="00B7228C" w:rsidRPr="00B7228C">
        <w:rPr>
          <w:rFonts w:asciiTheme="minorHAnsi" w:hAnsiTheme="minorHAnsi" w:cstheme="minorHAnsi"/>
          <w:sz w:val="22"/>
          <w:szCs w:val="22"/>
        </w:rPr>
        <w:t xml:space="preserve">fertowym. Jeśli Wykonawca nie uzupełni w </w:t>
      </w:r>
      <w:r w:rsidR="00B7228C">
        <w:rPr>
          <w:rFonts w:asciiTheme="minorHAnsi" w:hAnsiTheme="minorHAnsi" w:cstheme="minorHAnsi"/>
          <w:sz w:val="22"/>
          <w:szCs w:val="22"/>
        </w:rPr>
        <w:t>f</w:t>
      </w:r>
      <w:r w:rsidR="00B7228C" w:rsidRPr="00B7228C">
        <w:rPr>
          <w:rFonts w:asciiTheme="minorHAnsi" w:hAnsiTheme="minorHAnsi" w:cstheme="minorHAnsi"/>
          <w:sz w:val="22"/>
          <w:szCs w:val="22"/>
        </w:rPr>
        <w:t xml:space="preserve">ormularzu </w:t>
      </w:r>
      <w:r w:rsidR="00B7228C">
        <w:rPr>
          <w:rFonts w:asciiTheme="minorHAnsi" w:hAnsiTheme="minorHAnsi" w:cstheme="minorHAnsi"/>
          <w:sz w:val="22"/>
          <w:szCs w:val="22"/>
        </w:rPr>
        <w:t>o</w:t>
      </w:r>
      <w:r w:rsidR="00B7228C" w:rsidRPr="00B7228C">
        <w:rPr>
          <w:rFonts w:asciiTheme="minorHAnsi" w:hAnsiTheme="minorHAnsi" w:cstheme="minorHAnsi"/>
          <w:sz w:val="22"/>
          <w:szCs w:val="22"/>
        </w:rPr>
        <w:t xml:space="preserve">fertowym danych podlegających ocenie w zakresie kryterium „Czas podstawienia transportu w pełnym składzie od zgłoszenia do realizacji transportu typu „T” - Zamawiający przyzna 0 pkt. Jeżeli Wykonawca w </w:t>
      </w:r>
      <w:r w:rsidR="00B7228C">
        <w:rPr>
          <w:rFonts w:asciiTheme="minorHAnsi" w:hAnsiTheme="minorHAnsi" w:cstheme="minorHAnsi"/>
          <w:sz w:val="22"/>
          <w:szCs w:val="22"/>
        </w:rPr>
        <w:t>f</w:t>
      </w:r>
      <w:r w:rsidR="00B7228C" w:rsidRPr="00B7228C">
        <w:rPr>
          <w:rFonts w:asciiTheme="minorHAnsi" w:hAnsiTheme="minorHAnsi" w:cstheme="minorHAnsi"/>
          <w:sz w:val="22"/>
          <w:szCs w:val="22"/>
        </w:rPr>
        <w:t>ormularzu ofertowym wpisze wartość powyżej 120 minut dla transportu nieplanowanego i powyżej 60 minut dla transportu pilnego – oferta zostanie odrzucona, ponieważ nie będzie odpowiadała treści SWZ.</w:t>
      </w:r>
    </w:p>
    <w:p w14:paraId="3FA5B02B" w14:textId="77777777" w:rsidR="00B7228C" w:rsidRDefault="00B7228C" w:rsidP="001833AD">
      <w:pPr>
        <w:pStyle w:val="awciety"/>
        <w:tabs>
          <w:tab w:val="clear" w:pos="454"/>
        </w:tabs>
        <w:ind w:left="0" w:firstLine="0"/>
        <w:rPr>
          <w:rFonts w:asciiTheme="minorHAnsi" w:hAnsiTheme="minorHAnsi" w:cstheme="minorHAnsi"/>
          <w:b/>
          <w:color w:val="auto"/>
          <w:sz w:val="22"/>
          <w:szCs w:val="22"/>
        </w:rPr>
      </w:pPr>
    </w:p>
    <w:p w14:paraId="421D0E3F" w14:textId="68565DE9" w:rsidR="00B7228C" w:rsidRPr="00B7228C" w:rsidRDefault="00B7228C" w:rsidP="00B7228C">
      <w:pPr>
        <w:rPr>
          <w:rFonts w:asciiTheme="minorHAnsi" w:eastAsia="Calibri" w:hAnsiTheme="minorHAnsi" w:cstheme="minorHAnsi"/>
          <w:b/>
          <w:bCs/>
          <w:sz w:val="22"/>
          <w:szCs w:val="22"/>
          <w:u w:val="single"/>
          <w:lang w:eastAsia="en-US"/>
        </w:rPr>
      </w:pPr>
      <w:r w:rsidRPr="00B7228C">
        <w:rPr>
          <w:rFonts w:asciiTheme="minorHAnsi" w:eastAsia="Calibri" w:hAnsiTheme="minorHAnsi" w:cstheme="minorHAnsi"/>
          <w:b/>
          <w:bCs/>
          <w:sz w:val="22"/>
          <w:szCs w:val="22"/>
          <w:u w:val="single"/>
          <w:lang w:eastAsia="en-US"/>
        </w:rPr>
        <w:t>Czas reakcji - Czas przybycia transportu sanitarnego od zgłoszenia do realizacji transportu materiałów biologicznych/krwi (K):</w:t>
      </w:r>
    </w:p>
    <w:p w14:paraId="289C90B5" w14:textId="77777777" w:rsidR="00B7228C" w:rsidRDefault="00B7228C" w:rsidP="00B7228C">
      <w:pPr>
        <w:rPr>
          <w:rFonts w:asciiTheme="minorHAnsi" w:eastAsia="Calibri" w:hAnsiTheme="minorHAnsi" w:cstheme="minorHAnsi"/>
          <w:b/>
          <w:bCs/>
          <w:sz w:val="22"/>
          <w:szCs w:val="22"/>
          <w:lang w:eastAsia="en-US"/>
        </w:rPr>
      </w:pPr>
    </w:p>
    <w:p w14:paraId="280611CF" w14:textId="6B5754EC" w:rsidR="00B7228C" w:rsidRPr="00B7228C" w:rsidRDefault="00B7228C" w:rsidP="00B7228C">
      <w:pPr>
        <w:pStyle w:val="Akapitzlist"/>
        <w:numPr>
          <w:ilvl w:val="0"/>
          <w:numId w:val="140"/>
        </w:numPr>
        <w:rPr>
          <w:rFonts w:asciiTheme="minorHAnsi" w:hAnsiTheme="minorHAnsi" w:cstheme="minorHAnsi"/>
          <w:bCs/>
          <w:sz w:val="22"/>
          <w:szCs w:val="22"/>
        </w:rPr>
      </w:pPr>
      <w:r w:rsidRPr="00B7228C">
        <w:rPr>
          <w:rFonts w:asciiTheme="minorHAnsi" w:hAnsiTheme="minorHAnsi" w:cstheme="minorHAnsi"/>
          <w:bCs/>
          <w:sz w:val="22"/>
          <w:szCs w:val="22"/>
        </w:rPr>
        <w:t>Transport nieplanowany:</w:t>
      </w:r>
    </w:p>
    <w:p w14:paraId="12964F02" w14:textId="5467D963" w:rsidR="00B7228C" w:rsidRPr="00B7228C" w:rsidRDefault="00B7228C" w:rsidP="00B7228C">
      <w:pPr>
        <w:pStyle w:val="Akapitzlist"/>
        <w:numPr>
          <w:ilvl w:val="0"/>
          <w:numId w:val="141"/>
        </w:numPr>
        <w:rPr>
          <w:rFonts w:asciiTheme="minorHAnsi" w:hAnsiTheme="minorHAnsi" w:cstheme="minorHAnsi"/>
          <w:bCs/>
          <w:sz w:val="22"/>
          <w:szCs w:val="22"/>
        </w:rPr>
      </w:pPr>
      <w:r w:rsidRPr="00B7228C">
        <w:rPr>
          <w:rFonts w:asciiTheme="minorHAnsi" w:hAnsiTheme="minorHAnsi" w:cstheme="minorHAnsi"/>
          <w:bCs/>
          <w:sz w:val="22"/>
          <w:szCs w:val="22"/>
        </w:rPr>
        <w:t>41-60 minut – 0 pkt,</w:t>
      </w:r>
    </w:p>
    <w:p w14:paraId="6826622E" w14:textId="2ADAF84D" w:rsidR="00B7228C" w:rsidRPr="00B7228C" w:rsidRDefault="00B7228C" w:rsidP="00B7228C">
      <w:pPr>
        <w:pStyle w:val="Akapitzlist"/>
        <w:numPr>
          <w:ilvl w:val="0"/>
          <w:numId w:val="141"/>
        </w:numPr>
        <w:rPr>
          <w:rFonts w:asciiTheme="minorHAnsi" w:hAnsiTheme="minorHAnsi" w:cstheme="minorHAnsi"/>
          <w:bCs/>
          <w:sz w:val="22"/>
          <w:szCs w:val="22"/>
        </w:rPr>
      </w:pPr>
      <w:r w:rsidRPr="00B7228C">
        <w:rPr>
          <w:rFonts w:asciiTheme="minorHAnsi" w:hAnsiTheme="minorHAnsi" w:cstheme="minorHAnsi"/>
          <w:bCs/>
          <w:sz w:val="22"/>
          <w:szCs w:val="22"/>
        </w:rPr>
        <w:t>40 minut i krócej – 5 pkt</w:t>
      </w:r>
    </w:p>
    <w:p w14:paraId="6440DFF6" w14:textId="12526F12" w:rsidR="00B7228C" w:rsidRPr="00B7228C" w:rsidRDefault="00B7228C" w:rsidP="00B7228C">
      <w:pPr>
        <w:pStyle w:val="Akapitzlist"/>
        <w:numPr>
          <w:ilvl w:val="0"/>
          <w:numId w:val="140"/>
        </w:numPr>
        <w:rPr>
          <w:rFonts w:asciiTheme="minorHAnsi" w:hAnsiTheme="minorHAnsi" w:cstheme="minorHAnsi"/>
          <w:bCs/>
          <w:sz w:val="22"/>
          <w:szCs w:val="22"/>
        </w:rPr>
      </w:pPr>
      <w:r w:rsidRPr="00B7228C">
        <w:rPr>
          <w:rFonts w:asciiTheme="minorHAnsi" w:hAnsiTheme="minorHAnsi" w:cstheme="minorHAnsi"/>
          <w:bCs/>
          <w:sz w:val="22"/>
          <w:szCs w:val="22"/>
        </w:rPr>
        <w:t>Transport pilny:</w:t>
      </w:r>
    </w:p>
    <w:p w14:paraId="4A9D874B" w14:textId="3726CEAE" w:rsidR="00B7228C" w:rsidRPr="00B7228C" w:rsidRDefault="00B7228C" w:rsidP="00B7228C">
      <w:pPr>
        <w:pStyle w:val="Akapitzlist"/>
        <w:numPr>
          <w:ilvl w:val="0"/>
          <w:numId w:val="142"/>
        </w:numPr>
        <w:rPr>
          <w:rFonts w:asciiTheme="minorHAnsi" w:hAnsiTheme="minorHAnsi" w:cstheme="minorHAnsi"/>
          <w:bCs/>
          <w:sz w:val="22"/>
          <w:szCs w:val="22"/>
        </w:rPr>
      </w:pPr>
      <w:r w:rsidRPr="00B7228C">
        <w:rPr>
          <w:rFonts w:asciiTheme="minorHAnsi" w:hAnsiTheme="minorHAnsi" w:cstheme="minorHAnsi"/>
          <w:bCs/>
          <w:sz w:val="22"/>
          <w:szCs w:val="22"/>
        </w:rPr>
        <w:t>21-30 minut – 0 pkt,</w:t>
      </w:r>
    </w:p>
    <w:p w14:paraId="629E7609" w14:textId="6CE98E8E" w:rsidR="00B7228C" w:rsidRPr="00B7228C" w:rsidRDefault="00B7228C" w:rsidP="00B7228C">
      <w:pPr>
        <w:pStyle w:val="Akapitzlist"/>
        <w:numPr>
          <w:ilvl w:val="0"/>
          <w:numId w:val="142"/>
        </w:numPr>
        <w:rPr>
          <w:rFonts w:asciiTheme="minorHAnsi" w:hAnsiTheme="minorHAnsi" w:cstheme="minorHAnsi"/>
          <w:bCs/>
          <w:sz w:val="22"/>
          <w:szCs w:val="22"/>
        </w:rPr>
      </w:pPr>
      <w:r w:rsidRPr="00B7228C">
        <w:rPr>
          <w:rFonts w:asciiTheme="minorHAnsi" w:hAnsiTheme="minorHAnsi" w:cstheme="minorHAnsi"/>
          <w:bCs/>
          <w:sz w:val="22"/>
          <w:szCs w:val="22"/>
        </w:rPr>
        <w:t>20 minut i krócej – 5 pkt</w:t>
      </w:r>
    </w:p>
    <w:p w14:paraId="6841A6F2" w14:textId="77777777" w:rsidR="00B7228C" w:rsidRPr="00B7228C" w:rsidRDefault="00B7228C" w:rsidP="001833AD">
      <w:pPr>
        <w:pStyle w:val="awciety"/>
        <w:tabs>
          <w:tab w:val="clear" w:pos="454"/>
        </w:tabs>
        <w:ind w:left="0" w:firstLine="0"/>
        <w:rPr>
          <w:rFonts w:asciiTheme="minorHAnsi" w:hAnsiTheme="minorHAnsi" w:cstheme="minorHAnsi"/>
          <w:bCs/>
          <w:color w:val="auto"/>
          <w:sz w:val="22"/>
          <w:szCs w:val="22"/>
        </w:rPr>
      </w:pPr>
    </w:p>
    <w:p w14:paraId="75E3E033" w14:textId="3131A0C5" w:rsidR="00B7228C" w:rsidRDefault="00B7228C" w:rsidP="001833AD">
      <w:pPr>
        <w:pStyle w:val="awciety"/>
        <w:tabs>
          <w:tab w:val="clear" w:pos="454"/>
        </w:tabs>
        <w:ind w:left="0" w:firstLine="0"/>
        <w:rPr>
          <w:rFonts w:asciiTheme="minorHAnsi" w:hAnsiTheme="minorHAnsi" w:cstheme="minorHAnsi"/>
          <w:sz w:val="22"/>
          <w:szCs w:val="22"/>
        </w:rPr>
      </w:pPr>
      <w:r w:rsidRPr="00415CA6">
        <w:rPr>
          <w:rFonts w:asciiTheme="minorHAnsi" w:hAnsiTheme="minorHAnsi" w:cstheme="minorHAnsi"/>
          <w:sz w:val="22"/>
          <w:szCs w:val="22"/>
        </w:rPr>
        <w:t>UWAGA:</w:t>
      </w:r>
      <w:r>
        <w:rPr>
          <w:rFonts w:asciiTheme="minorHAnsi" w:hAnsiTheme="minorHAnsi" w:cstheme="minorHAnsi"/>
          <w:sz w:val="22"/>
          <w:szCs w:val="22"/>
        </w:rPr>
        <w:t xml:space="preserve"> </w:t>
      </w:r>
      <w:r w:rsidRPr="00B7228C">
        <w:rPr>
          <w:rFonts w:asciiTheme="minorHAnsi" w:hAnsiTheme="minorHAnsi" w:cstheme="minorHAnsi"/>
          <w:sz w:val="22"/>
          <w:szCs w:val="22"/>
        </w:rPr>
        <w:t xml:space="preserve">Zamawiający dokona oceny złożonych ofert na podstawie danych podanych przez Wykonawcę w </w:t>
      </w:r>
      <w:r>
        <w:rPr>
          <w:rFonts w:asciiTheme="minorHAnsi" w:hAnsiTheme="minorHAnsi" w:cstheme="minorHAnsi"/>
          <w:sz w:val="22"/>
          <w:szCs w:val="22"/>
        </w:rPr>
        <w:t>f</w:t>
      </w:r>
      <w:r w:rsidRPr="00B7228C">
        <w:rPr>
          <w:rFonts w:asciiTheme="minorHAnsi" w:hAnsiTheme="minorHAnsi" w:cstheme="minorHAnsi"/>
          <w:sz w:val="22"/>
          <w:szCs w:val="22"/>
        </w:rPr>
        <w:t xml:space="preserve">ormularzu </w:t>
      </w:r>
      <w:r>
        <w:rPr>
          <w:rFonts w:asciiTheme="minorHAnsi" w:hAnsiTheme="minorHAnsi" w:cstheme="minorHAnsi"/>
          <w:sz w:val="22"/>
          <w:szCs w:val="22"/>
        </w:rPr>
        <w:t>o</w:t>
      </w:r>
      <w:r w:rsidRPr="00B7228C">
        <w:rPr>
          <w:rFonts w:asciiTheme="minorHAnsi" w:hAnsiTheme="minorHAnsi" w:cstheme="minorHAnsi"/>
          <w:sz w:val="22"/>
          <w:szCs w:val="22"/>
        </w:rPr>
        <w:t xml:space="preserve">fertowym. Jeśli Wykonawca nie uzupełni w </w:t>
      </w:r>
      <w:r>
        <w:rPr>
          <w:rFonts w:asciiTheme="minorHAnsi" w:hAnsiTheme="minorHAnsi" w:cstheme="minorHAnsi"/>
          <w:sz w:val="22"/>
          <w:szCs w:val="22"/>
        </w:rPr>
        <w:t>f</w:t>
      </w:r>
      <w:r w:rsidRPr="00B7228C">
        <w:rPr>
          <w:rFonts w:asciiTheme="minorHAnsi" w:hAnsiTheme="minorHAnsi" w:cstheme="minorHAnsi"/>
          <w:sz w:val="22"/>
          <w:szCs w:val="22"/>
        </w:rPr>
        <w:t xml:space="preserve">ormularzu </w:t>
      </w:r>
      <w:r>
        <w:rPr>
          <w:rFonts w:asciiTheme="minorHAnsi" w:hAnsiTheme="minorHAnsi" w:cstheme="minorHAnsi"/>
          <w:sz w:val="22"/>
          <w:szCs w:val="22"/>
        </w:rPr>
        <w:t>o</w:t>
      </w:r>
      <w:r w:rsidRPr="00B7228C">
        <w:rPr>
          <w:rFonts w:asciiTheme="minorHAnsi" w:hAnsiTheme="minorHAnsi" w:cstheme="minorHAnsi"/>
          <w:sz w:val="22"/>
          <w:szCs w:val="22"/>
        </w:rPr>
        <w:t>fertowym danych podlegających ocenie w zakresie kryterium „Czas przybycia transportu sanitarnego od zgłoszenia do realizacji transportu materiałów biologicznych/krwi” Zamawiający przyzna 0 pkt. Jeżeli Wykonawca</w:t>
      </w:r>
      <w:r>
        <w:rPr>
          <w:rFonts w:asciiTheme="minorHAnsi" w:hAnsiTheme="minorHAnsi" w:cstheme="minorHAnsi"/>
          <w:sz w:val="22"/>
          <w:szCs w:val="22"/>
        </w:rPr>
        <w:t xml:space="preserve"> </w:t>
      </w:r>
      <w:r w:rsidRPr="00B7228C">
        <w:rPr>
          <w:rFonts w:asciiTheme="minorHAnsi" w:hAnsiTheme="minorHAnsi" w:cstheme="minorHAnsi"/>
          <w:sz w:val="22"/>
          <w:szCs w:val="22"/>
        </w:rPr>
        <w:t xml:space="preserve">w </w:t>
      </w:r>
      <w:r>
        <w:rPr>
          <w:rFonts w:asciiTheme="minorHAnsi" w:hAnsiTheme="minorHAnsi" w:cstheme="minorHAnsi"/>
          <w:sz w:val="22"/>
          <w:szCs w:val="22"/>
        </w:rPr>
        <w:t>f</w:t>
      </w:r>
      <w:r w:rsidRPr="00B7228C">
        <w:rPr>
          <w:rFonts w:asciiTheme="minorHAnsi" w:hAnsiTheme="minorHAnsi" w:cstheme="minorHAnsi"/>
          <w:sz w:val="22"/>
          <w:szCs w:val="22"/>
        </w:rPr>
        <w:t>ormularzu ofertowym wpisze wartość powyżej 60 minut dla transportu nieplanowanego i powyżej 30 minut dla transportu pilnego – oferta zostanie odrzucona, ponieważ nie będzie odpowiadała treści SWZ.</w:t>
      </w:r>
    </w:p>
    <w:p w14:paraId="64AC21BB" w14:textId="77777777" w:rsidR="00B7228C" w:rsidRDefault="00B7228C" w:rsidP="001833AD">
      <w:pPr>
        <w:pStyle w:val="awciety"/>
        <w:tabs>
          <w:tab w:val="clear" w:pos="454"/>
        </w:tabs>
        <w:ind w:left="0" w:firstLine="0"/>
        <w:rPr>
          <w:rFonts w:asciiTheme="minorHAnsi" w:hAnsiTheme="minorHAnsi" w:cstheme="minorHAnsi"/>
          <w:b/>
          <w:color w:val="auto"/>
          <w:sz w:val="22"/>
          <w:szCs w:val="22"/>
        </w:rPr>
      </w:pPr>
    </w:p>
    <w:p w14:paraId="4A7D9422" w14:textId="2C0B22C8" w:rsidR="00B7228C" w:rsidRDefault="00B7228C" w:rsidP="001833AD">
      <w:pPr>
        <w:pStyle w:val="awciety"/>
        <w:tabs>
          <w:tab w:val="clear" w:pos="454"/>
        </w:tabs>
        <w:ind w:left="0" w:firstLine="0"/>
        <w:rPr>
          <w:rFonts w:asciiTheme="minorHAnsi" w:eastAsia="Calibri" w:hAnsiTheme="minorHAnsi" w:cstheme="minorHAnsi"/>
          <w:b/>
          <w:bCs/>
          <w:sz w:val="22"/>
          <w:szCs w:val="22"/>
          <w:u w:val="single"/>
          <w:lang w:eastAsia="en-US"/>
        </w:rPr>
      </w:pPr>
      <w:r w:rsidRPr="00B7228C">
        <w:rPr>
          <w:rFonts w:asciiTheme="minorHAnsi" w:eastAsia="Calibri" w:hAnsiTheme="minorHAnsi" w:cstheme="minorHAnsi"/>
          <w:b/>
          <w:bCs/>
          <w:sz w:val="22"/>
          <w:szCs w:val="22"/>
          <w:u w:val="single"/>
          <w:lang w:eastAsia="en-US"/>
        </w:rPr>
        <w:t>Posiadanie systemu informatycznego umożliwiającego rejestrowanie, monitorowanie oraz zarządzanie realizacją usług transportu sanitarnego (S)</w:t>
      </w:r>
      <w:r>
        <w:rPr>
          <w:rFonts w:asciiTheme="minorHAnsi" w:eastAsia="Calibri" w:hAnsiTheme="minorHAnsi" w:cstheme="minorHAnsi"/>
          <w:b/>
          <w:bCs/>
          <w:sz w:val="22"/>
          <w:szCs w:val="22"/>
          <w:u w:val="single"/>
          <w:lang w:eastAsia="en-US"/>
        </w:rPr>
        <w:t>:</w:t>
      </w:r>
    </w:p>
    <w:p w14:paraId="7B9B9344" w14:textId="77777777" w:rsidR="00B7228C" w:rsidRDefault="00B7228C" w:rsidP="001833AD">
      <w:pPr>
        <w:pStyle w:val="awciety"/>
        <w:tabs>
          <w:tab w:val="clear" w:pos="454"/>
        </w:tabs>
        <w:ind w:left="0" w:firstLine="0"/>
        <w:rPr>
          <w:rFonts w:asciiTheme="minorHAnsi" w:eastAsia="Calibri" w:hAnsiTheme="minorHAnsi" w:cstheme="minorHAnsi"/>
          <w:b/>
          <w:bCs/>
          <w:sz w:val="22"/>
          <w:szCs w:val="22"/>
          <w:u w:val="single"/>
          <w:lang w:eastAsia="en-US"/>
        </w:rPr>
      </w:pPr>
    </w:p>
    <w:p w14:paraId="7935B35A" w14:textId="736D347E" w:rsidR="00B7228C" w:rsidRPr="00B7228C" w:rsidRDefault="00B7228C" w:rsidP="00B7228C">
      <w:pPr>
        <w:pStyle w:val="awciety"/>
        <w:numPr>
          <w:ilvl w:val="0"/>
          <w:numId w:val="143"/>
        </w:numPr>
        <w:tabs>
          <w:tab w:val="clear" w:pos="454"/>
        </w:tabs>
        <w:rPr>
          <w:rFonts w:asciiTheme="minorHAnsi" w:hAnsiTheme="minorHAnsi" w:cstheme="minorHAnsi"/>
          <w:bCs/>
          <w:color w:val="auto"/>
          <w:sz w:val="22"/>
          <w:szCs w:val="22"/>
        </w:rPr>
      </w:pPr>
      <w:r>
        <w:rPr>
          <w:rFonts w:asciiTheme="minorHAnsi" w:hAnsiTheme="minorHAnsi" w:cstheme="minorHAnsi"/>
          <w:bCs/>
          <w:color w:val="auto"/>
          <w:sz w:val="22"/>
          <w:szCs w:val="22"/>
        </w:rPr>
        <w:t>b</w:t>
      </w:r>
      <w:r w:rsidRPr="00B7228C">
        <w:rPr>
          <w:rFonts w:asciiTheme="minorHAnsi" w:hAnsiTheme="minorHAnsi" w:cstheme="minorHAnsi"/>
          <w:bCs/>
          <w:color w:val="auto"/>
          <w:sz w:val="22"/>
          <w:szCs w:val="22"/>
        </w:rPr>
        <w:t>rak systemu informatycznego (jedynie całodobowa dyspozytornia telefoniczna) – 0 pkt,</w:t>
      </w:r>
    </w:p>
    <w:p w14:paraId="3E1EC3E8" w14:textId="777D2A38" w:rsidR="00B7228C" w:rsidRDefault="00B7228C" w:rsidP="00B7228C">
      <w:pPr>
        <w:pStyle w:val="awciety"/>
        <w:numPr>
          <w:ilvl w:val="0"/>
          <w:numId w:val="143"/>
        </w:numPr>
        <w:tabs>
          <w:tab w:val="clear" w:pos="454"/>
        </w:tabs>
        <w:rPr>
          <w:rFonts w:asciiTheme="minorHAnsi" w:hAnsiTheme="minorHAnsi" w:cstheme="minorHAnsi"/>
          <w:bCs/>
          <w:color w:val="auto"/>
          <w:sz w:val="22"/>
          <w:szCs w:val="22"/>
        </w:rPr>
      </w:pPr>
      <w:r>
        <w:rPr>
          <w:rFonts w:asciiTheme="minorHAnsi" w:hAnsiTheme="minorHAnsi" w:cstheme="minorHAnsi"/>
          <w:bCs/>
          <w:color w:val="auto"/>
          <w:sz w:val="22"/>
          <w:szCs w:val="22"/>
        </w:rPr>
        <w:t>p</w:t>
      </w:r>
      <w:r w:rsidRPr="00B7228C">
        <w:rPr>
          <w:rFonts w:asciiTheme="minorHAnsi" w:hAnsiTheme="minorHAnsi" w:cstheme="minorHAnsi"/>
          <w:bCs/>
          <w:color w:val="auto"/>
          <w:sz w:val="22"/>
          <w:szCs w:val="22"/>
        </w:rPr>
        <w:t>osiadanie systemu informatycznego) wraz z całodobową dyspozytornią telefoniczną) – 5 pkt</w:t>
      </w:r>
      <w:r>
        <w:rPr>
          <w:rFonts w:asciiTheme="minorHAnsi" w:hAnsiTheme="minorHAnsi" w:cstheme="minorHAnsi"/>
          <w:bCs/>
          <w:color w:val="auto"/>
          <w:sz w:val="22"/>
          <w:szCs w:val="22"/>
        </w:rPr>
        <w:t>.</w:t>
      </w:r>
    </w:p>
    <w:p w14:paraId="1C7C275F" w14:textId="77777777" w:rsidR="00B7228C" w:rsidRDefault="00B7228C" w:rsidP="00B7228C">
      <w:pPr>
        <w:pStyle w:val="awciety"/>
        <w:tabs>
          <w:tab w:val="clear" w:pos="454"/>
        </w:tabs>
        <w:rPr>
          <w:rFonts w:asciiTheme="minorHAnsi" w:hAnsiTheme="minorHAnsi" w:cstheme="minorHAnsi"/>
          <w:bCs/>
          <w:color w:val="auto"/>
          <w:sz w:val="22"/>
          <w:szCs w:val="22"/>
        </w:rPr>
      </w:pPr>
    </w:p>
    <w:p w14:paraId="134DC6FD" w14:textId="067B6CBC" w:rsidR="00B7228C" w:rsidRDefault="00B7228C" w:rsidP="00B7228C">
      <w:pPr>
        <w:pStyle w:val="awciety"/>
        <w:tabs>
          <w:tab w:val="clear" w:pos="454"/>
        </w:tabs>
        <w:ind w:left="0" w:firstLine="0"/>
        <w:rPr>
          <w:rFonts w:asciiTheme="minorHAnsi" w:hAnsiTheme="minorHAnsi" w:cstheme="minorHAnsi"/>
          <w:sz w:val="22"/>
          <w:szCs w:val="22"/>
        </w:rPr>
      </w:pPr>
      <w:r w:rsidRPr="00415CA6">
        <w:rPr>
          <w:rFonts w:asciiTheme="minorHAnsi" w:hAnsiTheme="minorHAnsi" w:cstheme="minorHAnsi"/>
          <w:sz w:val="22"/>
          <w:szCs w:val="22"/>
        </w:rPr>
        <w:t>UWAGA:</w:t>
      </w:r>
      <w:r>
        <w:rPr>
          <w:rFonts w:asciiTheme="minorHAnsi" w:hAnsiTheme="minorHAnsi" w:cstheme="minorHAnsi"/>
          <w:sz w:val="22"/>
          <w:szCs w:val="22"/>
        </w:rPr>
        <w:t xml:space="preserve"> </w:t>
      </w:r>
      <w:r w:rsidRPr="00B7228C">
        <w:rPr>
          <w:rFonts w:asciiTheme="minorHAnsi" w:hAnsiTheme="minorHAnsi" w:cstheme="minorHAnsi"/>
          <w:sz w:val="22"/>
          <w:szCs w:val="22"/>
        </w:rPr>
        <w:t>Zamawiający dokona oceny złożonych ofert na podstawie danych podanych przez</w:t>
      </w:r>
      <w:r>
        <w:rPr>
          <w:rFonts w:asciiTheme="minorHAnsi" w:hAnsiTheme="minorHAnsi" w:cstheme="minorHAnsi"/>
          <w:sz w:val="22"/>
          <w:szCs w:val="22"/>
        </w:rPr>
        <w:t xml:space="preserve"> </w:t>
      </w:r>
      <w:r w:rsidRPr="00B7228C">
        <w:rPr>
          <w:rFonts w:asciiTheme="minorHAnsi" w:hAnsiTheme="minorHAnsi" w:cstheme="minorHAnsi"/>
          <w:sz w:val="22"/>
          <w:szCs w:val="22"/>
        </w:rPr>
        <w:t xml:space="preserve">Wykonawcę w </w:t>
      </w:r>
      <w:r>
        <w:rPr>
          <w:rFonts w:asciiTheme="minorHAnsi" w:hAnsiTheme="minorHAnsi" w:cstheme="minorHAnsi"/>
          <w:sz w:val="22"/>
          <w:szCs w:val="22"/>
        </w:rPr>
        <w:t>f</w:t>
      </w:r>
      <w:r w:rsidRPr="00B7228C">
        <w:rPr>
          <w:rFonts w:asciiTheme="minorHAnsi" w:hAnsiTheme="minorHAnsi" w:cstheme="minorHAnsi"/>
          <w:sz w:val="22"/>
          <w:szCs w:val="22"/>
        </w:rPr>
        <w:t xml:space="preserve">ormularzu </w:t>
      </w:r>
      <w:r>
        <w:rPr>
          <w:rFonts w:asciiTheme="minorHAnsi" w:hAnsiTheme="minorHAnsi" w:cstheme="minorHAnsi"/>
          <w:sz w:val="22"/>
          <w:szCs w:val="22"/>
        </w:rPr>
        <w:t>o</w:t>
      </w:r>
      <w:r w:rsidRPr="00B7228C">
        <w:rPr>
          <w:rFonts w:asciiTheme="minorHAnsi" w:hAnsiTheme="minorHAnsi" w:cstheme="minorHAnsi"/>
          <w:sz w:val="22"/>
          <w:szCs w:val="22"/>
        </w:rPr>
        <w:t xml:space="preserve">fertowym. Jeśli Wykonawca nie uzupełni w </w:t>
      </w:r>
      <w:r>
        <w:rPr>
          <w:rFonts w:asciiTheme="minorHAnsi" w:hAnsiTheme="minorHAnsi" w:cstheme="minorHAnsi"/>
          <w:sz w:val="22"/>
          <w:szCs w:val="22"/>
        </w:rPr>
        <w:t>f</w:t>
      </w:r>
      <w:r w:rsidRPr="00B7228C">
        <w:rPr>
          <w:rFonts w:asciiTheme="minorHAnsi" w:hAnsiTheme="minorHAnsi" w:cstheme="minorHAnsi"/>
          <w:sz w:val="22"/>
          <w:szCs w:val="22"/>
        </w:rPr>
        <w:t xml:space="preserve">ormularzu </w:t>
      </w:r>
      <w:r>
        <w:rPr>
          <w:rFonts w:asciiTheme="minorHAnsi" w:hAnsiTheme="minorHAnsi" w:cstheme="minorHAnsi"/>
          <w:sz w:val="22"/>
          <w:szCs w:val="22"/>
        </w:rPr>
        <w:t>o</w:t>
      </w:r>
      <w:r w:rsidRPr="00B7228C">
        <w:rPr>
          <w:rFonts w:asciiTheme="minorHAnsi" w:hAnsiTheme="minorHAnsi" w:cstheme="minorHAnsi"/>
          <w:sz w:val="22"/>
          <w:szCs w:val="22"/>
        </w:rPr>
        <w:t xml:space="preserve">fertowym danych podlegających ocenie w zakresie kryterium „Posiadanie systemu informatycznego umożliwiającego rejestrowanie, monitorowanie oraz zarządzanie realizacją usług transportu sanitarnego” Zamawiający </w:t>
      </w:r>
      <w:r w:rsidRPr="00B7228C">
        <w:rPr>
          <w:rFonts w:asciiTheme="minorHAnsi" w:hAnsiTheme="minorHAnsi" w:cstheme="minorHAnsi"/>
          <w:sz w:val="22"/>
          <w:szCs w:val="22"/>
        </w:rPr>
        <w:lastRenderedPageBreak/>
        <w:t>do oferty przyjmie: brak systemu informatycznego (jedynie całodobowa dyspozytornia telefoniczna) i przyzna 0 pkt.</w:t>
      </w:r>
    </w:p>
    <w:p w14:paraId="532EB332" w14:textId="77777777" w:rsidR="00B7228C" w:rsidRPr="00B7228C" w:rsidRDefault="00B7228C" w:rsidP="00B7228C">
      <w:pPr>
        <w:pStyle w:val="awciety"/>
        <w:tabs>
          <w:tab w:val="clear" w:pos="454"/>
        </w:tabs>
        <w:ind w:left="0" w:firstLine="0"/>
        <w:rPr>
          <w:rFonts w:asciiTheme="minorHAnsi" w:hAnsiTheme="minorHAnsi" w:cstheme="minorHAnsi"/>
          <w:bCs/>
          <w:color w:val="auto"/>
          <w:sz w:val="22"/>
          <w:szCs w:val="22"/>
        </w:rPr>
      </w:pPr>
    </w:p>
    <w:p w14:paraId="038E2E64" w14:textId="39AE7C50"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28FFC369" w:rsidR="001833AD" w:rsidRPr="00312E8C" w:rsidRDefault="001833AD" w:rsidP="00312E8C">
      <w:pPr>
        <w:pStyle w:val="awciety"/>
        <w:tabs>
          <w:tab w:val="clear" w:pos="454"/>
        </w:tabs>
        <w:ind w:left="0" w:firstLine="0"/>
        <w:jc w:val="center"/>
        <w:rPr>
          <w:rFonts w:asciiTheme="minorHAnsi" w:hAnsiTheme="minorHAnsi" w:cstheme="minorHAnsi"/>
          <w:b/>
          <w:color w:val="auto"/>
          <w:sz w:val="22"/>
          <w:szCs w:val="22"/>
          <w:vertAlign w:val="subscript"/>
        </w:rPr>
      </w:pPr>
      <w:r w:rsidRPr="00312E8C">
        <w:rPr>
          <w:rFonts w:asciiTheme="minorHAnsi" w:hAnsiTheme="minorHAnsi" w:cstheme="minorHAnsi"/>
          <w:b/>
          <w:color w:val="auto"/>
          <w:sz w:val="22"/>
          <w:szCs w:val="22"/>
        </w:rPr>
        <w:t>P</w:t>
      </w:r>
      <w:r w:rsidRPr="00312E8C">
        <w:rPr>
          <w:rFonts w:asciiTheme="minorHAnsi" w:hAnsiTheme="minorHAnsi" w:cstheme="minorHAnsi"/>
          <w:b/>
          <w:color w:val="auto"/>
          <w:sz w:val="22"/>
          <w:szCs w:val="22"/>
          <w:vertAlign w:val="subscript"/>
        </w:rPr>
        <w:t xml:space="preserve">C </w:t>
      </w:r>
      <w:r w:rsidRPr="00312E8C">
        <w:rPr>
          <w:rFonts w:asciiTheme="minorHAnsi" w:hAnsiTheme="minorHAnsi" w:cstheme="minorHAnsi"/>
          <w:b/>
          <w:color w:val="auto"/>
          <w:sz w:val="22"/>
          <w:szCs w:val="22"/>
        </w:rPr>
        <w:t>= C</w:t>
      </w:r>
      <w:r w:rsidRPr="00312E8C">
        <w:rPr>
          <w:rFonts w:asciiTheme="minorHAnsi" w:hAnsiTheme="minorHAnsi" w:cstheme="minorHAnsi"/>
          <w:b/>
          <w:color w:val="auto"/>
          <w:sz w:val="22"/>
          <w:szCs w:val="22"/>
          <w:vertAlign w:val="subscript"/>
        </w:rPr>
        <w:t xml:space="preserve"> </w:t>
      </w:r>
      <w:r w:rsidRPr="00312E8C">
        <w:rPr>
          <w:rFonts w:asciiTheme="minorHAnsi" w:hAnsiTheme="minorHAnsi" w:cstheme="minorHAnsi"/>
          <w:b/>
          <w:color w:val="auto"/>
          <w:sz w:val="22"/>
          <w:szCs w:val="22"/>
        </w:rPr>
        <w:t xml:space="preserve">+ </w:t>
      </w:r>
      <w:r w:rsidR="00B7228C" w:rsidRPr="00312E8C">
        <w:rPr>
          <w:rFonts w:asciiTheme="minorHAnsi" w:hAnsiTheme="minorHAnsi" w:cstheme="minorHAnsi"/>
          <w:b/>
          <w:color w:val="auto"/>
          <w:sz w:val="22"/>
          <w:szCs w:val="22"/>
        </w:rPr>
        <w:t>T + K + S</w:t>
      </w:r>
    </w:p>
    <w:p w14:paraId="247BE522" w14:textId="77777777" w:rsidR="001833AD" w:rsidRPr="00312E8C" w:rsidRDefault="001833AD" w:rsidP="00312E8C">
      <w:pPr>
        <w:pStyle w:val="awciety"/>
        <w:tabs>
          <w:tab w:val="clear" w:pos="454"/>
        </w:tabs>
        <w:ind w:left="0" w:firstLine="0"/>
        <w:rPr>
          <w:rFonts w:asciiTheme="minorHAnsi" w:hAnsiTheme="minorHAnsi" w:cstheme="minorHAnsi"/>
          <w:bCs/>
          <w:color w:val="auto"/>
          <w:sz w:val="22"/>
          <w:szCs w:val="22"/>
        </w:rPr>
      </w:pPr>
      <w:r w:rsidRPr="00312E8C">
        <w:rPr>
          <w:rFonts w:asciiTheme="minorHAnsi" w:hAnsiTheme="minorHAnsi" w:cstheme="minorHAnsi"/>
          <w:b/>
          <w:color w:val="auto"/>
          <w:sz w:val="22"/>
          <w:szCs w:val="22"/>
        </w:rPr>
        <w:t>P</w:t>
      </w:r>
      <w:r w:rsidRPr="00312E8C">
        <w:rPr>
          <w:rFonts w:asciiTheme="minorHAnsi" w:hAnsiTheme="minorHAnsi" w:cstheme="minorHAnsi"/>
          <w:b/>
          <w:color w:val="auto"/>
          <w:sz w:val="22"/>
          <w:szCs w:val="22"/>
          <w:vertAlign w:val="subscript"/>
        </w:rPr>
        <w:t>C</w:t>
      </w:r>
      <w:r w:rsidRPr="00312E8C">
        <w:rPr>
          <w:rFonts w:asciiTheme="minorHAnsi" w:hAnsiTheme="minorHAnsi" w:cstheme="minorHAnsi"/>
          <w:bCs/>
          <w:color w:val="auto"/>
          <w:sz w:val="22"/>
          <w:szCs w:val="22"/>
        </w:rPr>
        <w:t xml:space="preserve"> – całkowita ilość punktów dla oferty badanej</w:t>
      </w:r>
    </w:p>
    <w:p w14:paraId="4011FCAE" w14:textId="77777777" w:rsidR="001833AD" w:rsidRPr="00312E8C" w:rsidRDefault="001833AD" w:rsidP="00312E8C">
      <w:pPr>
        <w:pStyle w:val="awciety"/>
        <w:tabs>
          <w:tab w:val="clear" w:pos="454"/>
        </w:tabs>
        <w:ind w:left="0" w:firstLine="0"/>
        <w:rPr>
          <w:rFonts w:asciiTheme="minorHAnsi" w:hAnsiTheme="minorHAnsi" w:cstheme="minorHAnsi"/>
          <w:bCs/>
          <w:color w:val="auto"/>
          <w:sz w:val="22"/>
          <w:szCs w:val="22"/>
        </w:rPr>
      </w:pPr>
      <w:r w:rsidRPr="00312E8C">
        <w:rPr>
          <w:rFonts w:asciiTheme="minorHAnsi" w:hAnsiTheme="minorHAnsi" w:cstheme="minorHAnsi"/>
          <w:b/>
          <w:color w:val="auto"/>
          <w:sz w:val="22"/>
          <w:szCs w:val="22"/>
        </w:rPr>
        <w:t>C</w:t>
      </w:r>
      <w:r w:rsidRPr="00312E8C">
        <w:rPr>
          <w:rFonts w:asciiTheme="minorHAnsi" w:hAnsiTheme="minorHAnsi" w:cstheme="minorHAnsi"/>
          <w:b/>
          <w:color w:val="auto"/>
          <w:sz w:val="22"/>
          <w:szCs w:val="22"/>
          <w:vertAlign w:val="subscript"/>
        </w:rPr>
        <w:t xml:space="preserve"> </w:t>
      </w:r>
      <w:r w:rsidRPr="00312E8C">
        <w:rPr>
          <w:rFonts w:asciiTheme="minorHAnsi" w:hAnsiTheme="minorHAnsi" w:cstheme="minorHAnsi"/>
          <w:bCs/>
          <w:color w:val="auto"/>
          <w:sz w:val="22"/>
          <w:szCs w:val="22"/>
        </w:rPr>
        <w:t>– punkty otrzymane przez ofertę w kryterium „Cena”</w:t>
      </w:r>
    </w:p>
    <w:p w14:paraId="0D176E73" w14:textId="323350DF" w:rsidR="001833AD" w:rsidRPr="00312E8C" w:rsidRDefault="00312E8C" w:rsidP="00312E8C">
      <w:pPr>
        <w:pStyle w:val="awciety"/>
        <w:tabs>
          <w:tab w:val="clear" w:pos="454"/>
        </w:tabs>
        <w:ind w:left="0" w:firstLine="0"/>
        <w:rPr>
          <w:rFonts w:asciiTheme="minorHAnsi" w:hAnsiTheme="minorHAnsi" w:cstheme="minorHAnsi"/>
          <w:bCs/>
          <w:color w:val="auto"/>
          <w:sz w:val="22"/>
          <w:szCs w:val="22"/>
        </w:rPr>
      </w:pPr>
      <w:r w:rsidRPr="00312E8C">
        <w:rPr>
          <w:rFonts w:asciiTheme="minorHAnsi" w:hAnsiTheme="minorHAnsi" w:cstheme="minorHAnsi"/>
          <w:b/>
          <w:color w:val="auto"/>
          <w:sz w:val="22"/>
          <w:szCs w:val="22"/>
        </w:rPr>
        <w:t>T</w:t>
      </w:r>
      <w:r w:rsidR="001833AD" w:rsidRPr="00312E8C">
        <w:rPr>
          <w:rFonts w:asciiTheme="minorHAnsi" w:hAnsiTheme="minorHAnsi" w:cstheme="minorHAnsi"/>
          <w:bCs/>
          <w:color w:val="auto"/>
          <w:sz w:val="22"/>
          <w:szCs w:val="22"/>
        </w:rPr>
        <w:t xml:space="preserve"> - punkty otrzymane przez ofertę w kryterium „</w:t>
      </w:r>
      <w:r w:rsidRPr="00312E8C">
        <w:rPr>
          <w:rFonts w:asciiTheme="minorHAnsi" w:eastAsia="Calibri" w:hAnsiTheme="minorHAnsi" w:cstheme="minorHAnsi"/>
          <w:bCs/>
          <w:sz w:val="22"/>
          <w:szCs w:val="22"/>
          <w:lang w:eastAsia="en-US"/>
        </w:rPr>
        <w:t>Czas reakcji</w:t>
      </w:r>
      <w:r w:rsidR="001833AD" w:rsidRPr="00312E8C">
        <w:rPr>
          <w:rFonts w:asciiTheme="minorHAnsi" w:hAnsiTheme="minorHAnsi" w:cstheme="minorHAnsi"/>
          <w:bCs/>
          <w:color w:val="auto"/>
          <w:sz w:val="22"/>
          <w:szCs w:val="22"/>
        </w:rPr>
        <w:t>”</w:t>
      </w:r>
    </w:p>
    <w:p w14:paraId="14F10C4C" w14:textId="616D1E61" w:rsidR="00312E8C" w:rsidRPr="00312E8C" w:rsidRDefault="00312E8C" w:rsidP="00312E8C">
      <w:pPr>
        <w:jc w:val="both"/>
        <w:rPr>
          <w:rFonts w:asciiTheme="minorHAnsi" w:eastAsia="Calibri" w:hAnsiTheme="minorHAnsi" w:cstheme="minorHAnsi"/>
          <w:bCs/>
          <w:sz w:val="22"/>
          <w:szCs w:val="22"/>
          <w:lang w:eastAsia="en-US"/>
        </w:rPr>
      </w:pPr>
      <w:r w:rsidRPr="00312E8C">
        <w:rPr>
          <w:rFonts w:asciiTheme="minorHAnsi" w:hAnsiTheme="minorHAnsi" w:cstheme="minorHAnsi"/>
          <w:b/>
          <w:sz w:val="22"/>
          <w:szCs w:val="22"/>
        </w:rPr>
        <w:t>K</w:t>
      </w:r>
      <w:r w:rsidRPr="00312E8C">
        <w:rPr>
          <w:rFonts w:asciiTheme="minorHAnsi" w:hAnsiTheme="minorHAnsi" w:cstheme="minorHAnsi"/>
          <w:bCs/>
          <w:sz w:val="22"/>
          <w:szCs w:val="22"/>
        </w:rPr>
        <w:t xml:space="preserve"> - punkty otrzymane przez ofertę w kryterium „</w:t>
      </w:r>
      <w:r w:rsidRPr="00312E8C">
        <w:rPr>
          <w:rFonts w:asciiTheme="minorHAnsi" w:eastAsia="Calibri" w:hAnsiTheme="minorHAnsi" w:cstheme="minorHAnsi"/>
          <w:bCs/>
          <w:sz w:val="22"/>
          <w:szCs w:val="22"/>
          <w:lang w:eastAsia="en-US"/>
        </w:rPr>
        <w:t>Czas reakcji”</w:t>
      </w:r>
    </w:p>
    <w:p w14:paraId="08320BC6" w14:textId="75B2487C" w:rsidR="00312E8C" w:rsidRPr="00312E8C" w:rsidRDefault="00312E8C" w:rsidP="00312E8C">
      <w:pPr>
        <w:jc w:val="both"/>
        <w:rPr>
          <w:rFonts w:asciiTheme="minorHAnsi" w:eastAsia="Calibri" w:hAnsiTheme="minorHAnsi" w:cstheme="minorHAnsi"/>
          <w:bCs/>
          <w:sz w:val="22"/>
          <w:szCs w:val="22"/>
          <w:lang w:eastAsia="en-US"/>
        </w:rPr>
      </w:pPr>
      <w:r w:rsidRPr="00312E8C">
        <w:rPr>
          <w:rFonts w:asciiTheme="minorHAnsi" w:eastAsia="Calibri" w:hAnsiTheme="minorHAnsi" w:cstheme="minorHAnsi"/>
          <w:b/>
          <w:sz w:val="22"/>
          <w:szCs w:val="22"/>
          <w:lang w:eastAsia="en-US"/>
        </w:rPr>
        <w:t xml:space="preserve">S </w:t>
      </w:r>
      <w:r w:rsidRPr="00312E8C">
        <w:rPr>
          <w:rFonts w:asciiTheme="minorHAnsi" w:eastAsia="Calibri" w:hAnsiTheme="minorHAnsi" w:cstheme="minorHAnsi"/>
          <w:bCs/>
          <w:sz w:val="22"/>
          <w:szCs w:val="22"/>
          <w:lang w:eastAsia="en-US"/>
        </w:rPr>
        <w:t xml:space="preserve">- </w:t>
      </w:r>
      <w:r w:rsidRPr="00312E8C">
        <w:rPr>
          <w:rFonts w:asciiTheme="minorHAnsi" w:hAnsiTheme="minorHAnsi" w:cstheme="minorHAnsi"/>
          <w:bCs/>
          <w:sz w:val="22"/>
          <w:szCs w:val="22"/>
        </w:rPr>
        <w:t>punkty otrzymane przez ofertę w kryterium „</w:t>
      </w:r>
      <w:r w:rsidRPr="00312E8C">
        <w:rPr>
          <w:rFonts w:asciiTheme="minorHAnsi" w:eastAsia="Calibri" w:hAnsiTheme="minorHAnsi" w:cstheme="minorHAnsi"/>
          <w:bCs/>
          <w:sz w:val="22"/>
          <w:szCs w:val="22"/>
          <w:lang w:eastAsia="en-US"/>
        </w:rPr>
        <w:t>Posiadanie systemu informatycznego</w:t>
      </w:r>
      <w:r w:rsidRPr="00312E8C">
        <w:rPr>
          <w:rFonts w:asciiTheme="minorHAnsi" w:hAnsiTheme="minorHAnsi" w:cstheme="minorHAnsi"/>
          <w:bCs/>
          <w:sz w:val="22"/>
          <w:szCs w:val="22"/>
        </w:rPr>
        <w:t>”</w:t>
      </w:r>
      <w:r>
        <w:rPr>
          <w:rFonts w:asciiTheme="minorHAnsi" w:hAnsiTheme="minorHAnsi" w:cstheme="minorHAnsi"/>
          <w:bCs/>
          <w:sz w:val="22"/>
          <w:szCs w:val="22"/>
        </w:rPr>
        <w:t>.</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2C505E">
      <w:pPr>
        <w:numPr>
          <w:ilvl w:val="0"/>
          <w:numId w:val="51"/>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312E8C">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18FE075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oraz Rzecznikowi Małych i Średnich Przedsiębiorców.</w:t>
      </w:r>
    </w:p>
    <w:p w14:paraId="448F21B5" w14:textId="47801DA4"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zaniechanie czynności w postępowaniu o udzielenie zamówienia do której Zamawiający był obowiązany na podstawie ustawy;</w:t>
      </w:r>
    </w:p>
    <w:p w14:paraId="73BE0F6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Na orzeczenie Izby oraz postanowienie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stronom oraz uczestnikom postępowania odwoławczego przysługuje skarga do sądu.</w:t>
      </w:r>
    </w:p>
    <w:p w14:paraId="7D8504B1"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Szczegółowe zasady wnoszenia środków ochrony prawnej zawiera dział IX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2C505E">
      <w:pPr>
        <w:numPr>
          <w:ilvl w:val="0"/>
          <w:numId w:val="51"/>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F7FF7DE"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Pani/Pana dane osobowe będą przechowywane, zgodnie z art. 78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obowiązek podania przez Panią/Pana danych osobowych bezpośrednio Pani/Pana dotyczących jest wymogiem ustawowym określonym w przepisach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48F4BB4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2C505E">
      <w:pPr>
        <w:numPr>
          <w:ilvl w:val="0"/>
          <w:numId w:val="51"/>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6A4CED" w:rsidRDefault="001833AD" w:rsidP="001833AD">
      <w:pPr>
        <w:numPr>
          <w:ilvl w:val="0"/>
          <w:numId w:val="11"/>
        </w:numPr>
        <w:rPr>
          <w:rFonts w:asciiTheme="minorHAnsi" w:hAnsiTheme="minorHAnsi" w:cstheme="minorHAnsi"/>
          <w:sz w:val="22"/>
          <w:szCs w:val="22"/>
        </w:rPr>
      </w:pPr>
      <w:r w:rsidRPr="006A4CED">
        <w:rPr>
          <w:rFonts w:asciiTheme="minorHAnsi" w:hAnsiTheme="minorHAnsi" w:cstheme="minorHAnsi"/>
          <w:sz w:val="22"/>
          <w:szCs w:val="22"/>
        </w:rPr>
        <w:t xml:space="preserve">Formularz asortymentowo-cenowy. </w:t>
      </w:r>
    </w:p>
    <w:p w14:paraId="481089CB" w14:textId="5D8102B9" w:rsidR="001833AD"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r w:rsidR="006A4CED">
        <w:rPr>
          <w:rFonts w:asciiTheme="minorHAnsi" w:hAnsiTheme="minorHAnsi" w:cstheme="minorHAnsi"/>
          <w:sz w:val="22"/>
          <w:szCs w:val="22"/>
        </w:rPr>
        <w:t>:</w:t>
      </w:r>
    </w:p>
    <w:p w14:paraId="0BAC03A1" w14:textId="1E82F662"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Załącznik nr 1</w:t>
      </w:r>
      <w:r>
        <w:rPr>
          <w:rFonts w:asciiTheme="minorHAnsi" w:hAnsiTheme="minorHAnsi" w:cstheme="minorHAnsi"/>
          <w:sz w:val="22"/>
          <w:szCs w:val="22"/>
        </w:rPr>
        <w:t xml:space="preserve"> do umowy</w:t>
      </w:r>
      <w:r w:rsidRPr="006A4CED">
        <w:rPr>
          <w:rFonts w:asciiTheme="minorHAnsi" w:hAnsiTheme="minorHAnsi" w:cstheme="minorHAnsi"/>
          <w:sz w:val="22"/>
          <w:szCs w:val="22"/>
        </w:rPr>
        <w:t xml:space="preserve"> – Zestawienie zleceń na transport sanitarny do faktury</w:t>
      </w:r>
    </w:p>
    <w:p w14:paraId="6113F83A" w14:textId="55A04FDF"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Załącznik nr 2</w:t>
      </w:r>
      <w:r>
        <w:rPr>
          <w:rFonts w:asciiTheme="minorHAnsi" w:hAnsiTheme="minorHAnsi" w:cstheme="minorHAnsi"/>
          <w:sz w:val="22"/>
          <w:szCs w:val="22"/>
        </w:rPr>
        <w:t xml:space="preserve"> do umowy</w:t>
      </w:r>
      <w:r w:rsidRPr="006A4CED">
        <w:rPr>
          <w:rFonts w:asciiTheme="minorHAnsi" w:hAnsiTheme="minorHAnsi" w:cstheme="minorHAnsi"/>
          <w:sz w:val="22"/>
          <w:szCs w:val="22"/>
        </w:rPr>
        <w:t xml:space="preserve"> – Informacje o sposobie przetwarzania danych osobowych przez Specjalistyczny Szpital Miejski im. M. Kopernika w Toruniu</w:t>
      </w:r>
    </w:p>
    <w:p w14:paraId="5626A083" w14:textId="25CCEDC5"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 xml:space="preserve">Załącznik nr 3 </w:t>
      </w:r>
      <w:r>
        <w:rPr>
          <w:rFonts w:asciiTheme="minorHAnsi" w:hAnsiTheme="minorHAnsi" w:cstheme="minorHAnsi"/>
          <w:sz w:val="22"/>
          <w:szCs w:val="22"/>
        </w:rPr>
        <w:t xml:space="preserve">do umowy </w:t>
      </w:r>
      <w:r w:rsidRPr="006A4CED">
        <w:rPr>
          <w:rFonts w:asciiTheme="minorHAnsi" w:hAnsiTheme="minorHAnsi" w:cstheme="minorHAnsi"/>
          <w:sz w:val="22"/>
          <w:szCs w:val="22"/>
        </w:rPr>
        <w:t xml:space="preserve">– Oświadczenie o akceptacji faktur wystawianych i przesyłanych w formie elektronicznej </w:t>
      </w:r>
    </w:p>
    <w:p w14:paraId="22E89A75" w14:textId="748AA49E"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 xml:space="preserve">Załącznik nr 4 </w:t>
      </w:r>
      <w:r>
        <w:rPr>
          <w:rFonts w:asciiTheme="minorHAnsi" w:hAnsiTheme="minorHAnsi" w:cstheme="minorHAnsi"/>
          <w:sz w:val="22"/>
          <w:szCs w:val="22"/>
        </w:rPr>
        <w:t xml:space="preserve">do umowy </w:t>
      </w:r>
      <w:r w:rsidRPr="006A4CED">
        <w:rPr>
          <w:rFonts w:asciiTheme="minorHAnsi" w:hAnsiTheme="minorHAnsi" w:cstheme="minorHAnsi"/>
          <w:sz w:val="22"/>
          <w:szCs w:val="22"/>
        </w:rPr>
        <w:t>– Zasady przyjmowania faktur w formie elektronicznej przez Specjalistyczny Szpital Miejski im. M. Kopernika w Toruniu</w:t>
      </w:r>
    </w:p>
    <w:p w14:paraId="507A3E50" w14:textId="1C56C464"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 xml:space="preserve">Załącznik nr 5 </w:t>
      </w:r>
      <w:r>
        <w:rPr>
          <w:rFonts w:asciiTheme="minorHAnsi" w:hAnsiTheme="minorHAnsi" w:cstheme="minorHAnsi"/>
          <w:sz w:val="22"/>
          <w:szCs w:val="22"/>
        </w:rPr>
        <w:t xml:space="preserve">do umowy </w:t>
      </w:r>
      <w:r w:rsidRPr="006A4CED">
        <w:rPr>
          <w:rFonts w:asciiTheme="minorHAnsi" w:hAnsiTheme="minorHAnsi" w:cstheme="minorHAnsi"/>
          <w:sz w:val="22"/>
          <w:szCs w:val="22"/>
        </w:rPr>
        <w:t>– Zasady i forma działania Systemu Informatycznego (opcjonalnie)*</w:t>
      </w:r>
    </w:p>
    <w:p w14:paraId="7CB56BA9" w14:textId="6EFBFF0C"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Załącznik nr 6</w:t>
      </w:r>
      <w:r>
        <w:rPr>
          <w:rFonts w:asciiTheme="minorHAnsi" w:hAnsiTheme="minorHAnsi" w:cstheme="minorHAnsi"/>
          <w:sz w:val="22"/>
          <w:szCs w:val="22"/>
        </w:rPr>
        <w:t xml:space="preserve"> do umowy</w:t>
      </w:r>
      <w:r w:rsidRPr="006A4CED">
        <w:rPr>
          <w:rFonts w:asciiTheme="minorHAnsi" w:hAnsiTheme="minorHAnsi" w:cstheme="minorHAnsi"/>
          <w:sz w:val="22"/>
          <w:szCs w:val="22"/>
        </w:rPr>
        <w:t xml:space="preserve"> – Zlecenie transportu</w:t>
      </w:r>
    </w:p>
    <w:p w14:paraId="2628EE1C" w14:textId="020B64F8" w:rsidR="006A4CED" w:rsidRPr="006A4CED" w:rsidRDefault="006A4CED" w:rsidP="006A4CED">
      <w:pPr>
        <w:pStyle w:val="Akapitzlist"/>
        <w:numPr>
          <w:ilvl w:val="0"/>
          <w:numId w:val="175"/>
        </w:numPr>
        <w:suppressAutoHyphens/>
        <w:jc w:val="both"/>
        <w:rPr>
          <w:rFonts w:asciiTheme="minorHAnsi" w:hAnsiTheme="minorHAnsi" w:cstheme="minorHAnsi"/>
          <w:sz w:val="22"/>
          <w:szCs w:val="22"/>
        </w:rPr>
      </w:pPr>
      <w:r w:rsidRPr="006A4CED">
        <w:rPr>
          <w:rFonts w:asciiTheme="minorHAnsi" w:hAnsiTheme="minorHAnsi" w:cstheme="minorHAnsi"/>
          <w:sz w:val="22"/>
          <w:szCs w:val="22"/>
        </w:rPr>
        <w:t xml:space="preserve">Załącznik nr 7 </w:t>
      </w:r>
      <w:r>
        <w:rPr>
          <w:rFonts w:asciiTheme="minorHAnsi" w:hAnsiTheme="minorHAnsi" w:cstheme="minorHAnsi"/>
          <w:sz w:val="22"/>
          <w:szCs w:val="22"/>
        </w:rPr>
        <w:t xml:space="preserve">do umowy </w:t>
      </w:r>
      <w:r w:rsidRPr="006A4CED">
        <w:rPr>
          <w:rFonts w:asciiTheme="minorHAnsi" w:hAnsiTheme="minorHAnsi" w:cstheme="minorHAnsi"/>
          <w:sz w:val="22"/>
          <w:szCs w:val="22"/>
        </w:rPr>
        <w:t>– Formularz asortymentowo-cenowy</w:t>
      </w:r>
    </w:p>
    <w:p w14:paraId="3D830ACF"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6A4CED"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w:t>
      </w:r>
      <w:r w:rsidRPr="006A4CED">
        <w:rPr>
          <w:rFonts w:asciiTheme="minorHAnsi" w:hAnsiTheme="minorHAnsi" w:cstheme="minorHAnsi"/>
          <w:color w:val="000000"/>
          <w:sz w:val="22"/>
          <w:szCs w:val="22"/>
        </w:rPr>
        <w:t xml:space="preserve">1 ustawy - </w:t>
      </w:r>
      <w:r w:rsidRPr="006A4CED">
        <w:rPr>
          <w:rFonts w:asciiTheme="minorHAnsi" w:hAnsiTheme="minorHAnsi" w:cstheme="minorHAnsi"/>
          <w:iCs/>
          <w:color w:val="000000"/>
          <w:sz w:val="22"/>
          <w:szCs w:val="22"/>
        </w:rPr>
        <w:t>załącznik składany na wezwanie Zamawiającego.</w:t>
      </w:r>
    </w:p>
    <w:p w14:paraId="21EA0ABE" w14:textId="7C33D8FB" w:rsidR="006A4CED" w:rsidRPr="00415CA6" w:rsidRDefault="006A4CED" w:rsidP="006A4CED">
      <w:pPr>
        <w:suppressAutoHyphens/>
        <w:ind w:left="600"/>
        <w:jc w:val="both"/>
        <w:rPr>
          <w:rFonts w:asciiTheme="minorHAnsi" w:hAnsiTheme="minorHAnsi" w:cstheme="minorHAnsi"/>
          <w:sz w:val="22"/>
          <w:szCs w:val="22"/>
        </w:rPr>
      </w:pP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312E8C">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10494" w:type="dxa"/>
        <w:jc w:val="center"/>
        <w:tblLayout w:type="fixed"/>
        <w:tblLook w:val="04A0" w:firstRow="1" w:lastRow="0" w:firstColumn="1" w:lastColumn="0" w:noHBand="0" w:noVBand="1"/>
      </w:tblPr>
      <w:tblGrid>
        <w:gridCol w:w="708"/>
        <w:gridCol w:w="2131"/>
        <w:gridCol w:w="992"/>
        <w:gridCol w:w="993"/>
        <w:gridCol w:w="992"/>
        <w:gridCol w:w="1276"/>
        <w:gridCol w:w="1275"/>
        <w:gridCol w:w="842"/>
        <w:gridCol w:w="1285"/>
      </w:tblGrid>
      <w:tr w:rsidR="00312E8C" w:rsidRPr="00415CA6" w14:paraId="0F1139C0" w14:textId="77777777" w:rsidTr="00312E8C">
        <w:trPr>
          <w:jc w:val="center"/>
        </w:trPr>
        <w:tc>
          <w:tcPr>
            <w:tcW w:w="70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0FFB04" w14:textId="14B9068D"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Lp.</w:t>
            </w:r>
          </w:p>
        </w:tc>
        <w:tc>
          <w:tcPr>
            <w:tcW w:w="213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A1DA930" w14:textId="6F78E5D6"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Rodzaj transportu</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EF05D05" w14:textId="77777777"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j.m.</w:t>
            </w:r>
          </w:p>
        </w:tc>
        <w:tc>
          <w:tcPr>
            <w:tcW w:w="993"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2D66B3" w14:textId="304018C9"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Ilość</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CB453D4" w14:textId="77777777"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Cena jedn. netto</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3D8377C" w14:textId="7D1EA9C7"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Cena jedn. brutto</w:t>
            </w:r>
          </w:p>
        </w:tc>
        <w:tc>
          <w:tcPr>
            <w:tcW w:w="127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00DFC8" w14:textId="63CDE77B"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Wartość netto na 12 m-</w:t>
            </w:r>
            <w:proofErr w:type="spellStart"/>
            <w:r w:rsidRPr="00312E8C">
              <w:rPr>
                <w:rFonts w:asciiTheme="minorHAnsi" w:eastAsia="Calibri" w:hAnsiTheme="minorHAnsi" w:cstheme="minorHAnsi"/>
                <w:b/>
                <w:bCs/>
                <w:kern w:val="2"/>
                <w:sz w:val="22"/>
                <w:szCs w:val="22"/>
                <w:lang w:eastAsia="en-US"/>
              </w:rPr>
              <w:t>cy</w:t>
            </w:r>
            <w:proofErr w:type="spellEnd"/>
          </w:p>
        </w:tc>
        <w:tc>
          <w:tcPr>
            <w:tcW w:w="84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595C790" w14:textId="58BC25A2"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VA</w:t>
            </w:r>
            <w:r>
              <w:rPr>
                <w:rFonts w:asciiTheme="minorHAnsi" w:eastAsia="Calibri" w:hAnsiTheme="minorHAnsi" w:cstheme="minorHAnsi"/>
                <w:b/>
                <w:bCs/>
                <w:kern w:val="2"/>
                <w:sz w:val="22"/>
                <w:szCs w:val="22"/>
                <w:lang w:eastAsia="en-US"/>
              </w:rPr>
              <w:t>T</w:t>
            </w:r>
            <w:r w:rsidRPr="00312E8C">
              <w:rPr>
                <w:rFonts w:asciiTheme="minorHAnsi" w:eastAsia="Calibri" w:hAnsiTheme="minorHAnsi" w:cstheme="minorHAnsi"/>
                <w:b/>
                <w:bCs/>
                <w:kern w:val="2"/>
                <w:sz w:val="22"/>
                <w:szCs w:val="22"/>
                <w:lang w:eastAsia="en-US"/>
              </w:rPr>
              <w:t>%</w:t>
            </w:r>
          </w:p>
        </w:tc>
        <w:tc>
          <w:tcPr>
            <w:tcW w:w="128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E1592DD" w14:textId="70F8E24B" w:rsidR="00312E8C" w:rsidRPr="00312E8C" w:rsidRDefault="00312E8C" w:rsidP="00241030">
            <w:pPr>
              <w:spacing w:after="160" w:line="257" w:lineRule="auto"/>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Wartość brutto na 12 m-</w:t>
            </w:r>
            <w:proofErr w:type="spellStart"/>
            <w:r w:rsidRPr="00312E8C">
              <w:rPr>
                <w:rFonts w:asciiTheme="minorHAnsi" w:eastAsia="Calibri" w:hAnsiTheme="minorHAnsi" w:cstheme="minorHAnsi"/>
                <w:b/>
                <w:bCs/>
                <w:kern w:val="2"/>
                <w:sz w:val="22"/>
                <w:szCs w:val="22"/>
                <w:lang w:eastAsia="en-US"/>
              </w:rPr>
              <w:t>cy</w:t>
            </w:r>
            <w:proofErr w:type="spellEnd"/>
          </w:p>
        </w:tc>
      </w:tr>
      <w:tr w:rsidR="00312E8C" w:rsidRPr="00312E8C" w14:paraId="306D0600" w14:textId="77777777" w:rsidTr="00312E8C">
        <w:trPr>
          <w:jc w:val="center"/>
        </w:trPr>
        <w:tc>
          <w:tcPr>
            <w:tcW w:w="10494" w:type="dxa"/>
            <w:gridSpan w:val="9"/>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BC90EFB" w14:textId="3E385BAD" w:rsidR="00312E8C" w:rsidRPr="00312E8C" w:rsidRDefault="00312E8C" w:rsidP="00312E8C">
            <w:pPr>
              <w:pStyle w:val="Akapitzlist"/>
              <w:numPr>
                <w:ilvl w:val="0"/>
                <w:numId w:val="144"/>
              </w:numPr>
              <w:spacing w:after="160" w:line="257" w:lineRule="auto"/>
              <w:jc w:val="center"/>
              <w:rPr>
                <w:rFonts w:asciiTheme="minorHAnsi" w:eastAsia="Calibri" w:hAnsiTheme="minorHAnsi" w:cstheme="minorHAnsi"/>
                <w:b/>
                <w:bCs/>
                <w:kern w:val="2"/>
                <w:sz w:val="20"/>
                <w:szCs w:val="20"/>
                <w:lang w:eastAsia="en-US"/>
              </w:rPr>
            </w:pPr>
            <w:r w:rsidRPr="00312E8C">
              <w:rPr>
                <w:rFonts w:asciiTheme="minorHAnsi" w:hAnsiTheme="minorHAnsi" w:cstheme="minorHAnsi"/>
                <w:b/>
                <w:bCs/>
                <w:color w:val="000000"/>
                <w:sz w:val="20"/>
                <w:szCs w:val="20"/>
              </w:rPr>
              <w:t>Transport podstawowy z obsadą „T”</w:t>
            </w:r>
          </w:p>
        </w:tc>
      </w:tr>
      <w:tr w:rsidR="00312E8C" w:rsidRPr="00415CA6" w14:paraId="4B202BE7" w14:textId="77777777" w:rsidTr="00312E8C">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18BEF30" w14:textId="0715324D" w:rsidR="00312E8C" w:rsidRPr="00312E8C" w:rsidRDefault="00312E8C" w:rsidP="00312E8C">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w:t>
            </w:r>
          </w:p>
        </w:tc>
        <w:tc>
          <w:tcPr>
            <w:tcW w:w="2131" w:type="dxa"/>
            <w:tcBorders>
              <w:top w:val="single" w:sz="4" w:space="0" w:color="000000"/>
              <w:left w:val="single" w:sz="4" w:space="0" w:color="000000"/>
              <w:bottom w:val="single" w:sz="4" w:space="0" w:color="000000"/>
              <w:right w:val="single" w:sz="4" w:space="0" w:color="000000"/>
            </w:tcBorders>
            <w:vAlign w:val="center"/>
          </w:tcPr>
          <w:p w14:paraId="5063DF53" w14:textId="178E9480" w:rsidR="00312E8C" w:rsidRPr="00312E8C" w:rsidRDefault="00312E8C" w:rsidP="00312E8C">
            <w:pPr>
              <w:pStyle w:val="Zawartotabeliuser"/>
              <w:rPr>
                <w:rFonts w:asciiTheme="minorHAnsi" w:hAnsiTheme="minorHAnsi" w:cstheme="minorHAnsi"/>
                <w:color w:val="000000"/>
                <w:sz w:val="22"/>
                <w:szCs w:val="22"/>
              </w:rPr>
            </w:pPr>
            <w:r w:rsidRPr="00312E8C">
              <w:rPr>
                <w:rFonts w:asciiTheme="minorHAnsi" w:hAnsiTheme="minorHAnsi" w:cstheme="minorHAnsi"/>
                <w:color w:val="000000"/>
                <w:sz w:val="22"/>
                <w:szCs w:val="22"/>
              </w:rPr>
              <w:t>Ilość km na 12 m-</w:t>
            </w:r>
            <w:proofErr w:type="spellStart"/>
            <w:r w:rsidRPr="00312E8C">
              <w:rPr>
                <w:rFonts w:asciiTheme="minorHAnsi" w:hAnsiTheme="minorHAnsi" w:cstheme="minorHAnsi"/>
                <w:color w:val="000000"/>
                <w:sz w:val="22"/>
                <w:szCs w:val="22"/>
              </w:rPr>
              <w:t>cy</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14:paraId="227B59A8" w14:textId="200C827E" w:rsidR="00312E8C" w:rsidRPr="00312E8C" w:rsidRDefault="00312E8C" w:rsidP="00312E8C">
            <w:pPr>
              <w:pStyle w:val="Zawartotabeliuser"/>
              <w:jc w:val="center"/>
              <w:rPr>
                <w:rFonts w:asciiTheme="minorHAnsi" w:hAnsiTheme="minorHAnsi" w:cstheme="minorHAnsi"/>
                <w:sz w:val="22"/>
                <w:szCs w:val="22"/>
              </w:rPr>
            </w:pPr>
            <w:r w:rsidRPr="00312E8C">
              <w:rPr>
                <w:rFonts w:asciiTheme="minorHAnsi" w:hAnsiTheme="minorHAnsi" w:cstheme="minorHAnsi"/>
                <w:sz w:val="22"/>
                <w:szCs w:val="22"/>
              </w:rPr>
              <w:t>km</w:t>
            </w:r>
          </w:p>
        </w:tc>
        <w:tc>
          <w:tcPr>
            <w:tcW w:w="993" w:type="dxa"/>
            <w:tcBorders>
              <w:top w:val="single" w:sz="4" w:space="0" w:color="000000"/>
              <w:left w:val="single" w:sz="4" w:space="0" w:color="000000"/>
              <w:bottom w:val="single" w:sz="4" w:space="0" w:color="000000"/>
              <w:right w:val="single" w:sz="4" w:space="0" w:color="000000"/>
            </w:tcBorders>
            <w:vAlign w:val="center"/>
          </w:tcPr>
          <w:p w14:paraId="712B4816" w14:textId="4A529982" w:rsidR="00312E8C" w:rsidRPr="00312E8C" w:rsidRDefault="00312E8C" w:rsidP="00312E8C">
            <w:pPr>
              <w:pStyle w:val="Zawartotabeliuser"/>
              <w:jc w:val="center"/>
              <w:rPr>
                <w:rFonts w:asciiTheme="minorHAnsi" w:hAnsiTheme="minorHAnsi" w:cstheme="minorHAnsi"/>
                <w:sz w:val="22"/>
                <w:szCs w:val="22"/>
              </w:rPr>
            </w:pPr>
            <w:r w:rsidRPr="00312E8C">
              <w:rPr>
                <w:rFonts w:asciiTheme="minorHAnsi" w:hAnsiTheme="minorHAnsi" w:cstheme="minorHAnsi"/>
                <w:sz w:val="22"/>
                <w:szCs w:val="22"/>
              </w:rPr>
              <w:t>75 000</w:t>
            </w:r>
          </w:p>
        </w:tc>
        <w:tc>
          <w:tcPr>
            <w:tcW w:w="992" w:type="dxa"/>
            <w:tcBorders>
              <w:top w:val="single" w:sz="4" w:space="0" w:color="000000"/>
              <w:left w:val="single" w:sz="4" w:space="0" w:color="000000"/>
              <w:bottom w:val="single" w:sz="4" w:space="0" w:color="000000"/>
              <w:right w:val="single" w:sz="4" w:space="0" w:color="000000"/>
            </w:tcBorders>
            <w:vAlign w:val="center"/>
          </w:tcPr>
          <w:p w14:paraId="31EC492B"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39D40A"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0BFC31F" w14:textId="4448E303"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842" w:type="dxa"/>
            <w:tcBorders>
              <w:top w:val="single" w:sz="4" w:space="0" w:color="000000"/>
              <w:left w:val="single" w:sz="4" w:space="0" w:color="000000"/>
              <w:bottom w:val="single" w:sz="4" w:space="0" w:color="000000"/>
              <w:right w:val="single" w:sz="4" w:space="0" w:color="000000"/>
            </w:tcBorders>
            <w:vAlign w:val="center"/>
          </w:tcPr>
          <w:p w14:paraId="67AD678F"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85" w:type="dxa"/>
            <w:tcBorders>
              <w:top w:val="single" w:sz="4" w:space="0" w:color="000000"/>
              <w:left w:val="single" w:sz="4" w:space="0" w:color="000000"/>
              <w:bottom w:val="single" w:sz="4" w:space="0" w:color="000000"/>
              <w:right w:val="single" w:sz="4" w:space="0" w:color="000000"/>
            </w:tcBorders>
            <w:vAlign w:val="center"/>
          </w:tcPr>
          <w:p w14:paraId="026AB6FD"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r>
      <w:tr w:rsidR="00312E8C" w:rsidRPr="00312E8C" w14:paraId="231C9A50" w14:textId="77777777" w:rsidTr="00312E8C">
        <w:trPr>
          <w:jc w:val="center"/>
        </w:trPr>
        <w:tc>
          <w:tcPr>
            <w:tcW w:w="10494" w:type="dxa"/>
            <w:gridSpan w:val="9"/>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A951028" w14:textId="2056BB37" w:rsidR="00312E8C" w:rsidRPr="00312E8C" w:rsidRDefault="00312E8C" w:rsidP="00312E8C">
            <w:pPr>
              <w:pStyle w:val="Akapitzlist"/>
              <w:numPr>
                <w:ilvl w:val="0"/>
                <w:numId w:val="144"/>
              </w:numPr>
              <w:snapToGrid w:val="0"/>
              <w:spacing w:after="160" w:line="257" w:lineRule="auto"/>
              <w:jc w:val="center"/>
              <w:rPr>
                <w:rFonts w:asciiTheme="minorHAnsi" w:eastAsia="Calibri" w:hAnsiTheme="minorHAnsi" w:cstheme="minorHAnsi"/>
                <w:b/>
                <w:bCs/>
                <w:kern w:val="2"/>
                <w:sz w:val="20"/>
                <w:szCs w:val="20"/>
                <w:lang w:eastAsia="en-US"/>
              </w:rPr>
            </w:pPr>
            <w:r w:rsidRPr="00312E8C">
              <w:rPr>
                <w:rFonts w:asciiTheme="minorHAnsi" w:eastAsia="Calibri" w:hAnsiTheme="minorHAnsi" w:cstheme="minorHAnsi"/>
                <w:b/>
                <w:bCs/>
                <w:kern w:val="2"/>
                <w:sz w:val="20"/>
                <w:szCs w:val="20"/>
                <w:lang w:eastAsia="en-US"/>
              </w:rPr>
              <w:t>Transport materiałów do badań laboratoryjnych, transport krwi i preparatów krwiopochodnych, odbiór wyników badań i ich dostarczenie do siedziby udzielającego zamówienia</w:t>
            </w:r>
          </w:p>
        </w:tc>
      </w:tr>
      <w:tr w:rsidR="00312E8C" w:rsidRPr="00415CA6" w14:paraId="627476C6" w14:textId="77777777" w:rsidTr="00312E8C">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B58A52A" w14:textId="7D53125B" w:rsidR="00312E8C" w:rsidRPr="00312E8C" w:rsidRDefault="00312E8C" w:rsidP="00312E8C">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w:t>
            </w:r>
          </w:p>
        </w:tc>
        <w:tc>
          <w:tcPr>
            <w:tcW w:w="2131" w:type="dxa"/>
            <w:tcBorders>
              <w:top w:val="single" w:sz="4" w:space="0" w:color="000000"/>
              <w:left w:val="single" w:sz="4" w:space="0" w:color="000000"/>
              <w:bottom w:val="single" w:sz="4" w:space="0" w:color="000000"/>
              <w:right w:val="single" w:sz="4" w:space="0" w:color="000000"/>
            </w:tcBorders>
            <w:vAlign w:val="center"/>
          </w:tcPr>
          <w:p w14:paraId="32C4F548" w14:textId="4F7A6527" w:rsidR="00312E8C" w:rsidRPr="00312E8C" w:rsidRDefault="00312E8C" w:rsidP="00312E8C">
            <w:pPr>
              <w:pStyle w:val="Zawartotabeliuser"/>
              <w:rPr>
                <w:rFonts w:asciiTheme="minorHAnsi" w:hAnsiTheme="minorHAnsi" w:cstheme="minorHAnsi"/>
                <w:color w:val="000000"/>
                <w:sz w:val="22"/>
                <w:szCs w:val="22"/>
              </w:rPr>
            </w:pPr>
            <w:r w:rsidRPr="00312E8C">
              <w:rPr>
                <w:rFonts w:asciiTheme="minorHAnsi" w:hAnsiTheme="minorHAnsi" w:cstheme="minorHAnsi"/>
                <w:color w:val="000000"/>
                <w:sz w:val="22"/>
                <w:szCs w:val="22"/>
              </w:rPr>
              <w:t>Ilość km na 12 m-</w:t>
            </w:r>
            <w:proofErr w:type="spellStart"/>
            <w:r w:rsidRPr="00312E8C">
              <w:rPr>
                <w:rFonts w:asciiTheme="minorHAnsi" w:hAnsiTheme="minorHAnsi" w:cstheme="minorHAnsi"/>
                <w:color w:val="000000"/>
                <w:sz w:val="22"/>
                <w:szCs w:val="22"/>
              </w:rPr>
              <w:t>cy</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14:paraId="49028766" w14:textId="544D4826" w:rsidR="00312E8C" w:rsidRPr="00312E8C" w:rsidRDefault="00312E8C" w:rsidP="00312E8C">
            <w:pPr>
              <w:pStyle w:val="Zawartotabeliuser"/>
              <w:jc w:val="center"/>
              <w:rPr>
                <w:rFonts w:asciiTheme="minorHAnsi" w:hAnsiTheme="minorHAnsi" w:cstheme="minorHAnsi"/>
                <w:sz w:val="22"/>
                <w:szCs w:val="22"/>
              </w:rPr>
            </w:pPr>
            <w:r w:rsidRPr="00312E8C">
              <w:rPr>
                <w:rFonts w:asciiTheme="minorHAnsi" w:hAnsiTheme="minorHAnsi" w:cstheme="minorHAnsi"/>
                <w:sz w:val="22"/>
                <w:szCs w:val="22"/>
              </w:rPr>
              <w:t>km</w:t>
            </w:r>
          </w:p>
        </w:tc>
        <w:tc>
          <w:tcPr>
            <w:tcW w:w="993" w:type="dxa"/>
            <w:tcBorders>
              <w:top w:val="single" w:sz="4" w:space="0" w:color="000000"/>
              <w:left w:val="single" w:sz="4" w:space="0" w:color="000000"/>
              <w:bottom w:val="single" w:sz="4" w:space="0" w:color="000000"/>
              <w:right w:val="single" w:sz="4" w:space="0" w:color="000000"/>
            </w:tcBorders>
            <w:vAlign w:val="center"/>
          </w:tcPr>
          <w:p w14:paraId="01112F65" w14:textId="04B7F8B9" w:rsidR="00312E8C" w:rsidRPr="00312E8C" w:rsidRDefault="00312E8C" w:rsidP="00312E8C">
            <w:pPr>
              <w:pStyle w:val="Zawartotabeliuser"/>
              <w:jc w:val="center"/>
              <w:rPr>
                <w:rFonts w:asciiTheme="minorHAnsi" w:hAnsiTheme="minorHAnsi" w:cstheme="minorHAnsi"/>
                <w:sz w:val="22"/>
                <w:szCs w:val="22"/>
              </w:rPr>
            </w:pPr>
            <w:r w:rsidRPr="00312E8C">
              <w:rPr>
                <w:rFonts w:asciiTheme="minorHAnsi" w:hAnsiTheme="minorHAnsi" w:cstheme="minorHAnsi"/>
                <w:sz w:val="22"/>
                <w:szCs w:val="22"/>
              </w:rPr>
              <w:t>35 000</w:t>
            </w:r>
          </w:p>
        </w:tc>
        <w:tc>
          <w:tcPr>
            <w:tcW w:w="992" w:type="dxa"/>
            <w:tcBorders>
              <w:top w:val="single" w:sz="4" w:space="0" w:color="000000"/>
              <w:left w:val="single" w:sz="4" w:space="0" w:color="000000"/>
              <w:bottom w:val="single" w:sz="4" w:space="0" w:color="000000"/>
              <w:right w:val="single" w:sz="4" w:space="0" w:color="000000"/>
            </w:tcBorders>
            <w:vAlign w:val="center"/>
          </w:tcPr>
          <w:p w14:paraId="191358A2"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E26E66A"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63BF930" w14:textId="09A15AD9"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842" w:type="dxa"/>
            <w:tcBorders>
              <w:top w:val="single" w:sz="4" w:space="0" w:color="000000"/>
              <w:left w:val="single" w:sz="4" w:space="0" w:color="000000"/>
              <w:bottom w:val="single" w:sz="4" w:space="0" w:color="000000"/>
              <w:right w:val="single" w:sz="4" w:space="0" w:color="000000"/>
            </w:tcBorders>
            <w:vAlign w:val="center"/>
          </w:tcPr>
          <w:p w14:paraId="15D3565B"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c>
          <w:tcPr>
            <w:tcW w:w="1285" w:type="dxa"/>
            <w:tcBorders>
              <w:top w:val="single" w:sz="4" w:space="0" w:color="000000"/>
              <w:left w:val="single" w:sz="4" w:space="0" w:color="000000"/>
              <w:bottom w:val="single" w:sz="4" w:space="0" w:color="000000"/>
              <w:right w:val="single" w:sz="4" w:space="0" w:color="000000"/>
            </w:tcBorders>
            <w:vAlign w:val="center"/>
          </w:tcPr>
          <w:p w14:paraId="67A4ADD2" w14:textId="77777777" w:rsidR="00312E8C" w:rsidRPr="00312E8C" w:rsidRDefault="00312E8C" w:rsidP="00312E8C">
            <w:pPr>
              <w:snapToGrid w:val="0"/>
              <w:spacing w:after="160" w:line="257" w:lineRule="auto"/>
              <w:jc w:val="center"/>
              <w:rPr>
                <w:rFonts w:asciiTheme="minorHAnsi" w:eastAsia="Calibri" w:hAnsiTheme="minorHAnsi" w:cstheme="minorHAnsi"/>
                <w:kern w:val="2"/>
                <w:sz w:val="22"/>
                <w:szCs w:val="22"/>
                <w:lang w:eastAsia="en-US"/>
              </w:rPr>
            </w:pPr>
          </w:p>
        </w:tc>
      </w:tr>
      <w:tr w:rsidR="00312E8C" w:rsidRPr="00312E8C" w14:paraId="757D2457" w14:textId="77777777" w:rsidTr="00312E8C">
        <w:trPr>
          <w:jc w:val="center"/>
        </w:trPr>
        <w:tc>
          <w:tcPr>
            <w:tcW w:w="7092" w:type="dxa"/>
            <w:gridSpan w:val="6"/>
            <w:tcBorders>
              <w:left w:val="single" w:sz="4" w:space="0" w:color="000000"/>
              <w:bottom w:val="single" w:sz="4" w:space="0" w:color="000000"/>
              <w:right w:val="single" w:sz="4" w:space="0" w:color="000000"/>
            </w:tcBorders>
            <w:vAlign w:val="center"/>
          </w:tcPr>
          <w:p w14:paraId="23025597" w14:textId="74D70EC3" w:rsidR="00312E8C" w:rsidRPr="00312E8C" w:rsidRDefault="00312E8C" w:rsidP="00312E8C">
            <w:pPr>
              <w:snapToGrid w:val="0"/>
              <w:spacing w:after="160" w:line="257" w:lineRule="auto"/>
              <w:jc w:val="center"/>
              <w:rPr>
                <w:rFonts w:asciiTheme="minorHAnsi" w:eastAsia="Calibri" w:hAnsiTheme="minorHAnsi" w:cstheme="minorHAnsi"/>
                <w:b/>
                <w:bCs/>
                <w:kern w:val="2"/>
                <w:sz w:val="22"/>
                <w:szCs w:val="22"/>
                <w:lang w:eastAsia="en-US"/>
              </w:rPr>
            </w:pPr>
            <w:r w:rsidRPr="00312E8C">
              <w:rPr>
                <w:rFonts w:asciiTheme="minorHAnsi" w:eastAsia="Calibri" w:hAnsiTheme="minorHAnsi" w:cstheme="minorHAnsi"/>
                <w:b/>
                <w:bCs/>
                <w:kern w:val="2"/>
                <w:sz w:val="22"/>
                <w:szCs w:val="22"/>
                <w:lang w:eastAsia="en-US"/>
              </w:rPr>
              <w:t>Razem:</w:t>
            </w:r>
          </w:p>
        </w:tc>
        <w:tc>
          <w:tcPr>
            <w:tcW w:w="1275" w:type="dxa"/>
            <w:tcBorders>
              <w:left w:val="single" w:sz="4" w:space="0" w:color="000000"/>
              <w:bottom w:val="single" w:sz="4" w:space="0" w:color="000000"/>
              <w:right w:val="single" w:sz="4" w:space="0" w:color="000000"/>
            </w:tcBorders>
            <w:vAlign w:val="center"/>
          </w:tcPr>
          <w:p w14:paraId="217114A5" w14:textId="0562311A" w:rsidR="00312E8C" w:rsidRPr="00312E8C" w:rsidRDefault="00312E8C" w:rsidP="00312E8C">
            <w:pPr>
              <w:snapToGrid w:val="0"/>
              <w:spacing w:after="160" w:line="257" w:lineRule="auto"/>
              <w:jc w:val="center"/>
              <w:rPr>
                <w:rFonts w:asciiTheme="minorHAnsi" w:eastAsia="Calibri" w:hAnsiTheme="minorHAnsi" w:cstheme="minorHAnsi"/>
                <w:b/>
                <w:bCs/>
                <w:kern w:val="2"/>
                <w:sz w:val="22"/>
                <w:szCs w:val="22"/>
                <w:lang w:eastAsia="en-US"/>
              </w:rPr>
            </w:pPr>
          </w:p>
        </w:tc>
        <w:tc>
          <w:tcPr>
            <w:tcW w:w="842" w:type="dxa"/>
            <w:tcBorders>
              <w:left w:val="single" w:sz="4" w:space="0" w:color="000000"/>
              <w:bottom w:val="single" w:sz="4" w:space="0" w:color="000000"/>
              <w:right w:val="single" w:sz="4" w:space="0" w:color="000000"/>
            </w:tcBorders>
            <w:vAlign w:val="center"/>
          </w:tcPr>
          <w:p w14:paraId="0A31BBD6" w14:textId="77777777" w:rsidR="00312E8C" w:rsidRPr="00312E8C" w:rsidRDefault="00312E8C" w:rsidP="00312E8C">
            <w:pPr>
              <w:snapToGrid w:val="0"/>
              <w:spacing w:after="160" w:line="257" w:lineRule="auto"/>
              <w:jc w:val="center"/>
              <w:rPr>
                <w:rFonts w:asciiTheme="minorHAnsi" w:eastAsia="Calibri" w:hAnsiTheme="minorHAnsi" w:cstheme="minorHAnsi"/>
                <w:b/>
                <w:bCs/>
                <w:kern w:val="2"/>
                <w:sz w:val="22"/>
                <w:szCs w:val="22"/>
                <w:lang w:eastAsia="en-US"/>
              </w:rPr>
            </w:pPr>
          </w:p>
        </w:tc>
        <w:tc>
          <w:tcPr>
            <w:tcW w:w="1285" w:type="dxa"/>
            <w:tcBorders>
              <w:left w:val="single" w:sz="4" w:space="0" w:color="000000"/>
              <w:bottom w:val="single" w:sz="4" w:space="0" w:color="000000"/>
              <w:right w:val="single" w:sz="4" w:space="0" w:color="000000"/>
            </w:tcBorders>
            <w:vAlign w:val="center"/>
          </w:tcPr>
          <w:p w14:paraId="30FFB591" w14:textId="77777777" w:rsidR="00312E8C" w:rsidRPr="00312E8C" w:rsidRDefault="00312E8C" w:rsidP="00312E8C">
            <w:pPr>
              <w:snapToGrid w:val="0"/>
              <w:spacing w:after="160" w:line="257" w:lineRule="auto"/>
              <w:jc w:val="center"/>
              <w:rPr>
                <w:rFonts w:asciiTheme="minorHAnsi" w:eastAsia="Calibri" w:hAnsiTheme="minorHAnsi" w:cstheme="minorHAnsi"/>
                <w:b/>
                <w:bCs/>
                <w:kern w:val="2"/>
                <w:sz w:val="22"/>
                <w:szCs w:val="22"/>
                <w:lang w:eastAsia="en-US"/>
              </w:rPr>
            </w:pPr>
          </w:p>
        </w:tc>
      </w:tr>
    </w:tbl>
    <w:p w14:paraId="4CF55DED" w14:textId="77777777" w:rsidR="00312E8C" w:rsidRDefault="00312E8C" w:rsidP="001833AD">
      <w:pPr>
        <w:spacing w:after="160" w:line="259" w:lineRule="auto"/>
        <w:rPr>
          <w:rFonts w:asciiTheme="minorHAnsi" w:eastAsia="Calibri" w:hAnsiTheme="minorHAnsi" w:cstheme="minorHAnsi"/>
          <w:kern w:val="2"/>
          <w:sz w:val="22"/>
          <w:szCs w:val="22"/>
          <w:lang w:eastAsia="en-US"/>
        </w:rPr>
      </w:pPr>
    </w:p>
    <w:p w14:paraId="3879C49A" w14:textId="7C211FF7" w:rsidR="00350248" w:rsidRDefault="00312E8C" w:rsidP="001833AD">
      <w:pPr>
        <w:spacing w:after="160" w:line="259" w:lineRule="auto"/>
        <w:rPr>
          <w:rFonts w:asciiTheme="minorHAnsi" w:eastAsia="Calibri" w:hAnsiTheme="minorHAnsi" w:cstheme="minorHAnsi"/>
          <w:b/>
          <w:bCs/>
          <w:i/>
          <w:iCs/>
          <w:kern w:val="2"/>
          <w:sz w:val="22"/>
          <w:szCs w:val="22"/>
          <w:lang w:eastAsia="en-US"/>
        </w:rPr>
      </w:pPr>
      <w:r w:rsidRPr="00312E8C">
        <w:rPr>
          <w:rFonts w:asciiTheme="minorHAnsi" w:eastAsia="Calibri" w:hAnsiTheme="minorHAnsi" w:cstheme="minorHAnsi"/>
          <w:b/>
          <w:bCs/>
          <w:i/>
          <w:iCs/>
          <w:kern w:val="2"/>
          <w:sz w:val="22"/>
          <w:szCs w:val="22"/>
          <w:lang w:eastAsia="en-US"/>
        </w:rPr>
        <w:t>Wymagania dodatkowe:</w:t>
      </w:r>
    </w:p>
    <w:tbl>
      <w:tblPr>
        <w:tblpPr w:leftFromText="141" w:rightFromText="141" w:vertAnchor="text" w:horzAnchor="margin" w:tblpY="6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536"/>
      </w:tblGrid>
      <w:tr w:rsidR="00312E8C" w:rsidRPr="00312E8C" w14:paraId="6DC8DC99" w14:textId="77777777" w:rsidTr="00312E8C">
        <w:trPr>
          <w:trHeight w:val="367"/>
        </w:trPr>
        <w:tc>
          <w:tcPr>
            <w:tcW w:w="4644" w:type="dxa"/>
            <w:shd w:val="clear" w:color="auto" w:fill="E7E6E6" w:themeFill="background2"/>
            <w:vAlign w:val="center"/>
            <w:hideMark/>
          </w:tcPr>
          <w:p w14:paraId="40165E1C" w14:textId="77777777" w:rsidR="00312E8C" w:rsidRPr="00312E8C" w:rsidRDefault="00312E8C" w:rsidP="00BB744E">
            <w:pPr>
              <w:rPr>
                <w:rFonts w:asciiTheme="minorHAnsi" w:hAnsiTheme="minorHAnsi" w:cstheme="minorHAnsi"/>
                <w:b/>
                <w:sz w:val="20"/>
                <w:szCs w:val="18"/>
                <w:lang w:val="en-US" w:eastAsia="en-US"/>
              </w:rPr>
            </w:pPr>
            <w:r w:rsidRPr="00312E8C">
              <w:rPr>
                <w:rFonts w:asciiTheme="minorHAnsi" w:hAnsiTheme="minorHAnsi" w:cstheme="minorHAnsi"/>
                <w:b/>
                <w:sz w:val="20"/>
                <w:szCs w:val="18"/>
              </w:rPr>
              <w:t>Rodzaj transportu:</w:t>
            </w:r>
          </w:p>
        </w:tc>
        <w:tc>
          <w:tcPr>
            <w:tcW w:w="4536" w:type="dxa"/>
            <w:shd w:val="clear" w:color="auto" w:fill="E7E6E6" w:themeFill="background2"/>
            <w:vAlign w:val="center"/>
            <w:hideMark/>
          </w:tcPr>
          <w:p w14:paraId="352529FF" w14:textId="77777777" w:rsidR="00312E8C" w:rsidRPr="00312E8C" w:rsidRDefault="00312E8C" w:rsidP="00BB744E">
            <w:pPr>
              <w:rPr>
                <w:rFonts w:asciiTheme="minorHAnsi" w:hAnsiTheme="minorHAnsi" w:cstheme="minorHAnsi"/>
                <w:b/>
                <w:sz w:val="20"/>
                <w:szCs w:val="18"/>
              </w:rPr>
            </w:pPr>
            <w:r w:rsidRPr="00312E8C">
              <w:rPr>
                <w:rFonts w:asciiTheme="minorHAnsi" w:hAnsiTheme="minorHAnsi" w:cstheme="minorHAnsi"/>
                <w:b/>
                <w:sz w:val="20"/>
                <w:szCs w:val="18"/>
              </w:rPr>
              <w:t>Maksymalny czas podstawienia transportu</w:t>
            </w:r>
          </w:p>
        </w:tc>
      </w:tr>
      <w:tr w:rsidR="00312E8C" w:rsidRPr="00312E8C" w14:paraId="6A8D081C" w14:textId="77777777" w:rsidTr="00312E8C">
        <w:trPr>
          <w:trHeight w:val="367"/>
        </w:trPr>
        <w:tc>
          <w:tcPr>
            <w:tcW w:w="9180" w:type="dxa"/>
            <w:gridSpan w:val="2"/>
            <w:shd w:val="clear" w:color="auto" w:fill="D0CECE" w:themeFill="background2" w:themeFillShade="E6"/>
            <w:vAlign w:val="center"/>
            <w:hideMark/>
          </w:tcPr>
          <w:p w14:paraId="4DC3C5EE" w14:textId="281B6FE3" w:rsidR="00312E8C" w:rsidRPr="00312E8C" w:rsidRDefault="00312E8C" w:rsidP="00BB744E">
            <w:pPr>
              <w:rPr>
                <w:rFonts w:asciiTheme="minorHAnsi" w:hAnsiTheme="minorHAnsi" w:cstheme="minorHAnsi"/>
                <w:b/>
                <w:sz w:val="20"/>
                <w:szCs w:val="18"/>
                <w:lang w:val="en-US" w:eastAsia="en-US"/>
              </w:rPr>
            </w:pPr>
            <w:r w:rsidRPr="00312E8C">
              <w:rPr>
                <w:rFonts w:asciiTheme="minorHAnsi" w:hAnsiTheme="minorHAnsi" w:cstheme="minorHAnsi"/>
                <w:b/>
                <w:sz w:val="20"/>
                <w:szCs w:val="18"/>
              </w:rPr>
              <w:t>Transport sanitarny typu</w:t>
            </w:r>
            <w:r>
              <w:rPr>
                <w:rFonts w:asciiTheme="minorHAnsi" w:hAnsiTheme="minorHAnsi" w:cstheme="minorHAnsi"/>
                <w:b/>
                <w:sz w:val="20"/>
                <w:szCs w:val="18"/>
              </w:rPr>
              <w:t xml:space="preserve"> „T”</w:t>
            </w:r>
          </w:p>
        </w:tc>
      </w:tr>
      <w:tr w:rsidR="00312E8C" w:rsidRPr="00312E8C" w14:paraId="0992AA6C" w14:textId="77777777" w:rsidTr="00BB744E">
        <w:trPr>
          <w:trHeight w:val="367"/>
        </w:trPr>
        <w:tc>
          <w:tcPr>
            <w:tcW w:w="4644" w:type="dxa"/>
            <w:vAlign w:val="center"/>
            <w:hideMark/>
          </w:tcPr>
          <w:p w14:paraId="3F7D1368"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rPr>
              <w:t>Transport nieplanowany</w:t>
            </w:r>
          </w:p>
        </w:tc>
        <w:tc>
          <w:tcPr>
            <w:tcW w:w="4536" w:type="dxa"/>
            <w:vAlign w:val="center"/>
            <w:hideMark/>
          </w:tcPr>
          <w:p w14:paraId="3C5E5293"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lang w:eastAsia="en-US"/>
              </w:rPr>
              <w:t>120 minut</w:t>
            </w:r>
          </w:p>
        </w:tc>
      </w:tr>
      <w:tr w:rsidR="00312E8C" w:rsidRPr="00312E8C" w14:paraId="03A59196" w14:textId="77777777" w:rsidTr="00BB744E">
        <w:trPr>
          <w:trHeight w:val="367"/>
        </w:trPr>
        <w:tc>
          <w:tcPr>
            <w:tcW w:w="4644" w:type="dxa"/>
            <w:vAlign w:val="center"/>
            <w:hideMark/>
          </w:tcPr>
          <w:p w14:paraId="5AA09C9E"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rPr>
              <w:t>Transport pilny</w:t>
            </w:r>
          </w:p>
        </w:tc>
        <w:tc>
          <w:tcPr>
            <w:tcW w:w="4536" w:type="dxa"/>
            <w:vAlign w:val="center"/>
            <w:hideMark/>
          </w:tcPr>
          <w:p w14:paraId="5EA539C1"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lang w:eastAsia="en-US"/>
              </w:rPr>
              <w:t>60 minut</w:t>
            </w:r>
          </w:p>
        </w:tc>
      </w:tr>
      <w:tr w:rsidR="00312E8C" w:rsidRPr="00312E8C" w14:paraId="75A5256E" w14:textId="77777777" w:rsidTr="00312E8C">
        <w:trPr>
          <w:trHeight w:val="367"/>
        </w:trPr>
        <w:tc>
          <w:tcPr>
            <w:tcW w:w="9180" w:type="dxa"/>
            <w:gridSpan w:val="2"/>
            <w:shd w:val="clear" w:color="auto" w:fill="D0CECE" w:themeFill="background2" w:themeFillShade="E6"/>
            <w:vAlign w:val="center"/>
            <w:hideMark/>
          </w:tcPr>
          <w:p w14:paraId="01CECD43" w14:textId="77777777" w:rsidR="00312E8C" w:rsidRPr="00312E8C" w:rsidRDefault="00312E8C" w:rsidP="00BB744E">
            <w:pPr>
              <w:rPr>
                <w:rFonts w:asciiTheme="minorHAnsi" w:hAnsiTheme="minorHAnsi" w:cstheme="minorHAnsi"/>
                <w:b/>
                <w:sz w:val="20"/>
                <w:szCs w:val="18"/>
                <w:lang w:val="en-US" w:eastAsia="en-US"/>
              </w:rPr>
            </w:pPr>
            <w:r w:rsidRPr="00312E8C">
              <w:rPr>
                <w:rFonts w:asciiTheme="minorHAnsi" w:hAnsiTheme="minorHAnsi" w:cstheme="minorHAnsi"/>
                <w:b/>
                <w:sz w:val="20"/>
                <w:szCs w:val="18"/>
              </w:rPr>
              <w:t>Transport materiałów biologicznych/krwi</w:t>
            </w:r>
          </w:p>
        </w:tc>
      </w:tr>
      <w:tr w:rsidR="00312E8C" w:rsidRPr="00312E8C" w14:paraId="35CA3ECF" w14:textId="77777777" w:rsidTr="00BB744E">
        <w:trPr>
          <w:trHeight w:val="367"/>
        </w:trPr>
        <w:tc>
          <w:tcPr>
            <w:tcW w:w="4644" w:type="dxa"/>
            <w:vAlign w:val="center"/>
            <w:hideMark/>
          </w:tcPr>
          <w:p w14:paraId="5B99DF9A"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rPr>
              <w:t>Transport nieplanowany</w:t>
            </w:r>
          </w:p>
        </w:tc>
        <w:tc>
          <w:tcPr>
            <w:tcW w:w="4536" w:type="dxa"/>
            <w:vAlign w:val="center"/>
            <w:hideMark/>
          </w:tcPr>
          <w:p w14:paraId="3924046B"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lang w:eastAsia="en-US"/>
              </w:rPr>
              <w:t>60 minut</w:t>
            </w:r>
          </w:p>
        </w:tc>
      </w:tr>
      <w:tr w:rsidR="00312E8C" w:rsidRPr="00312E8C" w14:paraId="5AC92C79" w14:textId="77777777" w:rsidTr="00BB744E">
        <w:trPr>
          <w:trHeight w:val="367"/>
        </w:trPr>
        <w:tc>
          <w:tcPr>
            <w:tcW w:w="4644" w:type="dxa"/>
            <w:vAlign w:val="center"/>
            <w:hideMark/>
          </w:tcPr>
          <w:p w14:paraId="2AD85F0C"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rPr>
              <w:t>Transport pilny</w:t>
            </w:r>
          </w:p>
        </w:tc>
        <w:tc>
          <w:tcPr>
            <w:tcW w:w="4536" w:type="dxa"/>
            <w:vAlign w:val="center"/>
            <w:hideMark/>
          </w:tcPr>
          <w:p w14:paraId="49C30CA7" w14:textId="77777777" w:rsidR="00312E8C" w:rsidRPr="00312E8C" w:rsidRDefault="00312E8C" w:rsidP="00BB744E">
            <w:pPr>
              <w:rPr>
                <w:rFonts w:asciiTheme="minorHAnsi" w:hAnsiTheme="minorHAnsi" w:cstheme="minorHAnsi"/>
                <w:sz w:val="20"/>
                <w:szCs w:val="18"/>
                <w:lang w:eastAsia="en-US"/>
              </w:rPr>
            </w:pPr>
            <w:r w:rsidRPr="00312E8C">
              <w:rPr>
                <w:rFonts w:asciiTheme="minorHAnsi" w:hAnsiTheme="minorHAnsi" w:cstheme="minorHAnsi"/>
                <w:sz w:val="20"/>
                <w:szCs w:val="18"/>
                <w:lang w:eastAsia="en-US"/>
              </w:rPr>
              <w:t>30 minut</w:t>
            </w:r>
          </w:p>
        </w:tc>
      </w:tr>
    </w:tbl>
    <w:p w14:paraId="4E583B4D" w14:textId="77777777" w:rsidR="00312E8C" w:rsidRPr="00312E8C" w:rsidRDefault="00312E8C" w:rsidP="001833AD">
      <w:pPr>
        <w:spacing w:after="160" w:line="259" w:lineRule="auto"/>
        <w:rPr>
          <w:rFonts w:asciiTheme="minorHAnsi" w:eastAsia="Calibri" w:hAnsiTheme="minorHAnsi" w:cstheme="minorHAnsi"/>
          <w:b/>
          <w:bCs/>
          <w:i/>
          <w:iCs/>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312E8C">
          <w:pgSz w:w="11906" w:h="16838"/>
          <w:pgMar w:top="851" w:right="1418" w:bottom="709" w:left="1418" w:header="709" w:footer="709" w:gutter="0"/>
          <w:cols w:space="708"/>
          <w:docGrid w:linePitch="360"/>
        </w:sect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lastRenderedPageBreak/>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46E70C64"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A34E14" w:rsidRPr="00A34E14">
        <w:rPr>
          <w:rStyle w:val="TekstpodstawowywcityZnak"/>
          <w:rFonts w:asciiTheme="minorHAnsi" w:hAnsiTheme="minorHAnsi" w:cstheme="minorHAnsi"/>
          <w:b/>
          <w:bCs/>
          <w:sz w:val="22"/>
          <w:szCs w:val="22"/>
          <w:lang w:val="pl-PL"/>
        </w:rPr>
        <w:t>świadczenie usług transportu sanitarnego przez Specjalistyczny Szpital Miejski im. M. Kopernika w Toruniu, ul. Batorego 17/19, 87-100 Toruń</w:t>
      </w:r>
      <w:r w:rsidR="00A34E14">
        <w:rPr>
          <w:rStyle w:val="TekstpodstawowywcityZnak"/>
          <w:rFonts w:asciiTheme="minorHAnsi" w:hAnsiTheme="minorHAnsi" w:cstheme="minorHAnsi"/>
          <w:b/>
          <w:bCs/>
          <w:sz w:val="22"/>
          <w:szCs w:val="22"/>
          <w:lang w:val="pl-PL"/>
        </w:rPr>
        <w:t xml:space="preserve"> </w:t>
      </w:r>
      <w:r w:rsidRPr="00415CA6">
        <w:rPr>
          <w:rFonts w:asciiTheme="minorHAnsi" w:hAnsiTheme="minorHAnsi" w:cstheme="minorHAnsi"/>
          <w:sz w:val="22"/>
          <w:szCs w:val="22"/>
        </w:rPr>
        <w:t>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2F18C511"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w:t>
      </w:r>
      <w:r w:rsidR="00A34E14">
        <w:rPr>
          <w:rFonts w:asciiTheme="minorHAnsi" w:hAnsiTheme="minorHAnsi" w:cstheme="minorHAnsi"/>
          <w:sz w:val="22"/>
          <w:szCs w:val="22"/>
        </w:rPr>
        <w:t xml:space="preserve"> </w:t>
      </w:r>
      <w:r w:rsidRPr="00415CA6">
        <w:rPr>
          <w:rFonts w:asciiTheme="minorHAnsi" w:hAnsiTheme="minorHAnsi" w:cstheme="minorHAnsi"/>
          <w:sz w:val="22"/>
          <w:szCs w:val="22"/>
        </w:rPr>
        <w:t>.............................................................................................</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57E8053B"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609DD20F" w:rsidR="00350248" w:rsidRPr="00415CA6" w:rsidRDefault="00A34E14" w:rsidP="00350248">
      <w:pPr>
        <w:pStyle w:val="Akapitzlist"/>
        <w:numPr>
          <w:ilvl w:val="0"/>
          <w:numId w:val="132"/>
        </w:numPr>
        <w:suppressAutoHyphens/>
        <w:ind w:left="284" w:hanging="284"/>
        <w:jc w:val="both"/>
        <w:rPr>
          <w:rFonts w:asciiTheme="minorHAnsi" w:hAnsiTheme="minorHAnsi" w:cstheme="minorHAnsi"/>
          <w:b/>
          <w:bCs/>
          <w:sz w:val="22"/>
          <w:szCs w:val="22"/>
        </w:rPr>
      </w:pPr>
      <w:bookmarkStart w:id="2" w:name="_Hlk219054367"/>
      <w:r>
        <w:rPr>
          <w:rFonts w:asciiTheme="minorHAnsi" w:hAnsiTheme="minorHAnsi" w:cstheme="minorHAnsi"/>
          <w:b/>
          <w:bCs/>
          <w:sz w:val="22"/>
          <w:szCs w:val="22"/>
        </w:rPr>
        <w:t>CZAS REAKCJI – CZAS PODSTAWIENIA TRANSPORTU W PEŁNYM SKŁADZIE OD ZGŁOSZENIA DO REALIZACJI TRANSPORTU TYPU „T”</w:t>
      </w:r>
    </w:p>
    <w:p w14:paraId="2C52538E" w14:textId="77777777" w:rsidR="00350248" w:rsidRPr="00415CA6" w:rsidRDefault="00350248" w:rsidP="00350248">
      <w:pPr>
        <w:jc w:val="both"/>
        <w:rPr>
          <w:rFonts w:asciiTheme="minorHAnsi" w:hAnsiTheme="minorHAnsi" w:cstheme="minorHAnsi"/>
          <w:b/>
          <w:bCs/>
          <w:sz w:val="22"/>
          <w:szCs w:val="22"/>
        </w:rPr>
      </w:pPr>
    </w:p>
    <w:p w14:paraId="2EAC16DA" w14:textId="2699DBBD" w:rsidR="00350248" w:rsidRDefault="00A34E14" w:rsidP="00A34E14">
      <w:pPr>
        <w:pStyle w:val="Akapitzlist"/>
        <w:numPr>
          <w:ilvl w:val="3"/>
          <w:numId w:val="130"/>
        </w:numPr>
        <w:spacing w:line="200" w:lineRule="exact"/>
        <w:ind w:left="284" w:hanging="284"/>
        <w:rPr>
          <w:rFonts w:asciiTheme="minorHAnsi" w:hAnsiTheme="minorHAnsi" w:cstheme="minorHAnsi"/>
          <w:color w:val="000000"/>
          <w:sz w:val="22"/>
          <w:szCs w:val="22"/>
        </w:rPr>
      </w:pPr>
      <w:r>
        <w:rPr>
          <w:rFonts w:asciiTheme="minorHAnsi" w:hAnsiTheme="minorHAnsi" w:cstheme="minorHAnsi"/>
          <w:color w:val="000000"/>
          <w:sz w:val="22"/>
          <w:szCs w:val="22"/>
        </w:rPr>
        <w:t>Transport nieplanowany: …………………………………………………………………… minut</w:t>
      </w:r>
    </w:p>
    <w:p w14:paraId="5C981785" w14:textId="7E7D963A" w:rsidR="00A34E14" w:rsidRDefault="00A34E14" w:rsidP="00A34E14">
      <w:pPr>
        <w:pStyle w:val="Akapitzlist"/>
        <w:spacing w:line="200" w:lineRule="exact"/>
        <w:ind w:left="284" w:firstLine="3685"/>
        <w:rPr>
          <w:rFonts w:asciiTheme="minorHAnsi" w:hAnsiTheme="minorHAnsi" w:cstheme="minorHAnsi"/>
          <w:color w:val="000000"/>
          <w:sz w:val="22"/>
          <w:szCs w:val="22"/>
          <w:vertAlign w:val="superscript"/>
        </w:rPr>
      </w:pPr>
      <w:r>
        <w:rPr>
          <w:rFonts w:asciiTheme="minorHAnsi" w:hAnsiTheme="minorHAnsi" w:cstheme="minorHAnsi"/>
          <w:color w:val="000000"/>
          <w:sz w:val="22"/>
          <w:szCs w:val="22"/>
          <w:vertAlign w:val="superscript"/>
        </w:rPr>
        <w:t>(max 120 minut)</w:t>
      </w:r>
    </w:p>
    <w:p w14:paraId="4FD3AD38" w14:textId="2A66FF80" w:rsidR="00A34E14" w:rsidRDefault="00A34E14" w:rsidP="00A34E14">
      <w:pPr>
        <w:pStyle w:val="Akapitzlist"/>
        <w:numPr>
          <w:ilvl w:val="3"/>
          <w:numId w:val="130"/>
        </w:numPr>
        <w:spacing w:line="200" w:lineRule="exact"/>
        <w:ind w:left="284" w:hanging="284"/>
        <w:rPr>
          <w:rFonts w:asciiTheme="minorHAnsi" w:hAnsiTheme="minorHAnsi" w:cstheme="minorHAnsi"/>
          <w:color w:val="000000"/>
          <w:sz w:val="22"/>
          <w:szCs w:val="22"/>
        </w:rPr>
      </w:pPr>
      <w:r>
        <w:rPr>
          <w:rFonts w:asciiTheme="minorHAnsi" w:hAnsiTheme="minorHAnsi" w:cstheme="minorHAnsi"/>
          <w:color w:val="000000"/>
          <w:sz w:val="22"/>
          <w:szCs w:val="22"/>
        </w:rPr>
        <w:t>Transport pilny: ……………………………………….………………………………………… minut</w:t>
      </w:r>
    </w:p>
    <w:p w14:paraId="0478422B" w14:textId="689BBE6B" w:rsidR="00A34E14" w:rsidRPr="00A34E14" w:rsidRDefault="00A34E14" w:rsidP="00A34E14">
      <w:pPr>
        <w:pStyle w:val="Akapitzlist"/>
        <w:spacing w:line="200" w:lineRule="exact"/>
        <w:ind w:left="284" w:firstLine="3685"/>
        <w:rPr>
          <w:rFonts w:asciiTheme="minorHAnsi" w:hAnsiTheme="minorHAnsi" w:cstheme="minorHAnsi"/>
          <w:color w:val="000000"/>
          <w:sz w:val="22"/>
          <w:szCs w:val="22"/>
          <w:vertAlign w:val="superscript"/>
        </w:rPr>
      </w:pPr>
      <w:r>
        <w:rPr>
          <w:rFonts w:asciiTheme="minorHAnsi" w:hAnsiTheme="minorHAnsi" w:cstheme="minorHAnsi"/>
          <w:color w:val="000000"/>
          <w:sz w:val="22"/>
          <w:szCs w:val="22"/>
          <w:vertAlign w:val="superscript"/>
        </w:rPr>
        <w:t>(max 60 minut)</w:t>
      </w:r>
    </w:p>
    <w:p w14:paraId="4F5E6E23" w14:textId="77777777" w:rsidR="00A34E14" w:rsidRPr="00A34E14" w:rsidRDefault="00A34E14" w:rsidP="00A34E14">
      <w:pPr>
        <w:pStyle w:val="Akapitzlist"/>
        <w:spacing w:line="200" w:lineRule="exact"/>
        <w:ind w:left="284"/>
        <w:rPr>
          <w:rFonts w:asciiTheme="minorHAnsi" w:hAnsiTheme="minorHAnsi" w:cstheme="minorHAnsi"/>
          <w:color w:val="000000"/>
          <w:sz w:val="22"/>
          <w:szCs w:val="22"/>
        </w:rPr>
      </w:pPr>
    </w:p>
    <w:p w14:paraId="4967C44F" w14:textId="1E61588D" w:rsidR="00A34E14" w:rsidRDefault="00A34E14" w:rsidP="00350248">
      <w:pPr>
        <w:pStyle w:val="Akapitzlist"/>
        <w:numPr>
          <w:ilvl w:val="0"/>
          <w:numId w:val="132"/>
        </w:numPr>
        <w:suppressAutoHyphens/>
        <w:ind w:left="284" w:hanging="284"/>
        <w:jc w:val="both"/>
        <w:rPr>
          <w:rFonts w:asciiTheme="minorHAnsi" w:hAnsiTheme="minorHAnsi" w:cstheme="minorHAnsi"/>
          <w:b/>
          <w:sz w:val="22"/>
          <w:szCs w:val="22"/>
        </w:rPr>
      </w:pPr>
      <w:r>
        <w:rPr>
          <w:rFonts w:asciiTheme="minorHAnsi" w:hAnsiTheme="minorHAnsi" w:cstheme="minorHAnsi"/>
          <w:b/>
          <w:sz w:val="22"/>
          <w:szCs w:val="22"/>
        </w:rPr>
        <w:t>CZAS REAKCJI - CZAS PRZYBYCIA TRANSPORTU SANITRANEGO OD ZGŁOSZENIA DO REALIZACJI TRANSPORTU MATERIAŁÓW BIOLOGICZNYCH/KRWI:</w:t>
      </w:r>
    </w:p>
    <w:p w14:paraId="5E86680C" w14:textId="77777777" w:rsidR="00A34E14" w:rsidRDefault="00A34E14" w:rsidP="00A34E14">
      <w:pPr>
        <w:pStyle w:val="Akapitzlist"/>
        <w:suppressAutoHyphens/>
        <w:ind w:left="284"/>
        <w:jc w:val="both"/>
        <w:rPr>
          <w:rFonts w:asciiTheme="minorHAnsi" w:hAnsiTheme="minorHAnsi" w:cstheme="minorHAnsi"/>
          <w:b/>
          <w:sz w:val="22"/>
          <w:szCs w:val="22"/>
        </w:rPr>
      </w:pPr>
    </w:p>
    <w:p w14:paraId="5071DD02" w14:textId="77777777" w:rsidR="00A34E14" w:rsidRDefault="00A34E14" w:rsidP="00A34E14">
      <w:pPr>
        <w:pStyle w:val="Akapitzlist"/>
        <w:numPr>
          <w:ilvl w:val="3"/>
          <w:numId w:val="132"/>
        </w:numPr>
        <w:spacing w:line="200" w:lineRule="exact"/>
        <w:ind w:left="284" w:hanging="284"/>
        <w:rPr>
          <w:rFonts w:asciiTheme="minorHAnsi" w:hAnsiTheme="minorHAnsi" w:cstheme="minorHAnsi"/>
          <w:color w:val="000000"/>
          <w:sz w:val="22"/>
          <w:szCs w:val="22"/>
        </w:rPr>
      </w:pPr>
      <w:r>
        <w:rPr>
          <w:rFonts w:asciiTheme="minorHAnsi" w:hAnsiTheme="minorHAnsi" w:cstheme="minorHAnsi"/>
          <w:color w:val="000000"/>
          <w:sz w:val="22"/>
          <w:szCs w:val="22"/>
        </w:rPr>
        <w:t>Transport nieplanowany: …………………………………………………………………… minut</w:t>
      </w:r>
    </w:p>
    <w:p w14:paraId="3B387E7A" w14:textId="76854253" w:rsidR="00A34E14" w:rsidRDefault="00A34E14" w:rsidP="00A34E14">
      <w:pPr>
        <w:pStyle w:val="Akapitzlist"/>
        <w:spacing w:line="200" w:lineRule="exact"/>
        <w:ind w:left="284" w:firstLine="3685"/>
        <w:rPr>
          <w:rFonts w:asciiTheme="minorHAnsi" w:hAnsiTheme="minorHAnsi" w:cstheme="minorHAnsi"/>
          <w:color w:val="000000"/>
          <w:sz w:val="22"/>
          <w:szCs w:val="22"/>
          <w:vertAlign w:val="superscript"/>
        </w:rPr>
      </w:pPr>
      <w:r>
        <w:rPr>
          <w:rFonts w:asciiTheme="minorHAnsi" w:hAnsiTheme="minorHAnsi" w:cstheme="minorHAnsi"/>
          <w:color w:val="000000"/>
          <w:sz w:val="22"/>
          <w:szCs w:val="22"/>
          <w:vertAlign w:val="superscript"/>
        </w:rPr>
        <w:t>(max 60 minut)</w:t>
      </w:r>
    </w:p>
    <w:p w14:paraId="0158E59E" w14:textId="77777777" w:rsidR="00A34E14" w:rsidRDefault="00A34E14" w:rsidP="00A34E14">
      <w:pPr>
        <w:pStyle w:val="Akapitzlist"/>
        <w:numPr>
          <w:ilvl w:val="3"/>
          <w:numId w:val="132"/>
        </w:numPr>
        <w:spacing w:line="200" w:lineRule="exact"/>
        <w:ind w:left="284" w:hanging="284"/>
        <w:rPr>
          <w:rFonts w:asciiTheme="minorHAnsi" w:hAnsiTheme="minorHAnsi" w:cstheme="minorHAnsi"/>
          <w:color w:val="000000"/>
          <w:sz w:val="22"/>
          <w:szCs w:val="22"/>
        </w:rPr>
      </w:pPr>
      <w:r>
        <w:rPr>
          <w:rFonts w:asciiTheme="minorHAnsi" w:hAnsiTheme="minorHAnsi" w:cstheme="minorHAnsi"/>
          <w:color w:val="000000"/>
          <w:sz w:val="22"/>
          <w:szCs w:val="22"/>
        </w:rPr>
        <w:t>Transport pilny: ……………………………………….………………………………………… minut</w:t>
      </w:r>
    </w:p>
    <w:p w14:paraId="4A6D82F7" w14:textId="67812052" w:rsidR="00A34E14" w:rsidRDefault="00A34E14" w:rsidP="00A34E14">
      <w:pPr>
        <w:pStyle w:val="Akapitzlist"/>
        <w:spacing w:line="200" w:lineRule="exact"/>
        <w:ind w:left="284" w:firstLine="3685"/>
        <w:rPr>
          <w:rFonts w:asciiTheme="minorHAnsi" w:hAnsiTheme="minorHAnsi" w:cstheme="minorHAnsi"/>
          <w:color w:val="000000"/>
          <w:sz w:val="22"/>
          <w:szCs w:val="22"/>
          <w:vertAlign w:val="superscript"/>
        </w:rPr>
      </w:pPr>
      <w:r>
        <w:rPr>
          <w:rFonts w:asciiTheme="minorHAnsi" w:hAnsiTheme="minorHAnsi" w:cstheme="minorHAnsi"/>
          <w:color w:val="000000"/>
          <w:sz w:val="22"/>
          <w:szCs w:val="22"/>
          <w:vertAlign w:val="superscript"/>
        </w:rPr>
        <w:t>(max 30 minut)</w:t>
      </w:r>
    </w:p>
    <w:p w14:paraId="55A906AC" w14:textId="77777777" w:rsidR="00A34E14" w:rsidRDefault="00A34E14" w:rsidP="00A34E14">
      <w:pPr>
        <w:pStyle w:val="Akapitzlist"/>
        <w:suppressAutoHyphens/>
        <w:ind w:left="284"/>
        <w:jc w:val="both"/>
        <w:rPr>
          <w:rFonts w:asciiTheme="minorHAnsi" w:hAnsiTheme="minorHAnsi" w:cstheme="minorHAnsi"/>
          <w:b/>
          <w:sz w:val="22"/>
          <w:szCs w:val="22"/>
        </w:rPr>
      </w:pPr>
    </w:p>
    <w:p w14:paraId="289A3C3B" w14:textId="4A996BD5" w:rsidR="00A34E14" w:rsidRDefault="00A34E14" w:rsidP="00350248">
      <w:pPr>
        <w:pStyle w:val="Akapitzlist"/>
        <w:numPr>
          <w:ilvl w:val="0"/>
          <w:numId w:val="132"/>
        </w:numPr>
        <w:suppressAutoHyphens/>
        <w:ind w:left="284" w:hanging="284"/>
        <w:jc w:val="both"/>
        <w:rPr>
          <w:rFonts w:asciiTheme="minorHAnsi" w:hAnsiTheme="minorHAnsi" w:cstheme="minorHAnsi"/>
          <w:b/>
          <w:sz w:val="22"/>
          <w:szCs w:val="22"/>
        </w:rPr>
      </w:pPr>
      <w:r>
        <w:rPr>
          <w:rFonts w:asciiTheme="minorHAnsi" w:hAnsiTheme="minorHAnsi" w:cstheme="minorHAnsi"/>
          <w:b/>
          <w:sz w:val="22"/>
          <w:szCs w:val="22"/>
        </w:rPr>
        <w:lastRenderedPageBreak/>
        <w:t>POSIADANIE SYSTEMU INFORMATYCZNEGO UMOŻLIWAJĄCEGO REJESTROWANIE, MONITOROWANIE ORAZ ZARZĄDZANIE REALIZACJĄ USŁUG TRANSPORTU SANITARNEGO:</w:t>
      </w:r>
    </w:p>
    <w:p w14:paraId="51BA1962" w14:textId="77777777" w:rsidR="00A34E14" w:rsidRDefault="00A34E14" w:rsidP="00A34E14">
      <w:pPr>
        <w:pStyle w:val="Akapitzlist"/>
        <w:suppressAutoHyphens/>
        <w:ind w:left="284"/>
        <w:jc w:val="both"/>
        <w:rPr>
          <w:rFonts w:asciiTheme="minorHAnsi" w:hAnsiTheme="minorHAnsi" w:cstheme="minorHAnsi"/>
          <w:b/>
          <w:sz w:val="22"/>
          <w:szCs w:val="22"/>
        </w:rPr>
      </w:pPr>
    </w:p>
    <w:p w14:paraId="4C9D37E9" w14:textId="76AE54BE" w:rsidR="00A34E14" w:rsidRPr="00A34E14" w:rsidRDefault="006A4CED" w:rsidP="00A34E14">
      <w:pPr>
        <w:pStyle w:val="Akapitzlist"/>
        <w:suppressAutoHyphens/>
        <w:ind w:left="284"/>
        <w:jc w:val="both"/>
        <w:rPr>
          <w:rFonts w:asciiTheme="minorHAnsi" w:hAnsiTheme="minorHAnsi" w:cstheme="minorHAnsi"/>
          <w:bCs/>
          <w:sz w:val="22"/>
          <w:szCs w:val="22"/>
        </w:rPr>
      </w:pPr>
      <w:sdt>
        <w:sdtPr>
          <w:rPr>
            <w:rFonts w:asciiTheme="minorHAnsi" w:hAnsiTheme="minorHAnsi" w:cstheme="minorHAnsi"/>
            <w:bCs/>
            <w:sz w:val="22"/>
            <w:szCs w:val="22"/>
          </w:rPr>
          <w:id w:val="1421594031"/>
          <w14:checkbox>
            <w14:checked w14:val="0"/>
            <w14:checkedState w14:val="2612" w14:font="MS Gothic"/>
            <w14:uncheckedState w14:val="2610" w14:font="MS Gothic"/>
          </w14:checkbox>
        </w:sdtPr>
        <w:sdtEndPr/>
        <w:sdtContent>
          <w:r w:rsidR="00A34E14" w:rsidRPr="00A34E14">
            <w:rPr>
              <w:rFonts w:ascii="MS Gothic" w:eastAsia="MS Gothic" w:hAnsi="MS Gothic" w:cstheme="minorHAnsi" w:hint="eastAsia"/>
              <w:bCs/>
              <w:sz w:val="22"/>
              <w:szCs w:val="22"/>
            </w:rPr>
            <w:t>☐</w:t>
          </w:r>
        </w:sdtContent>
      </w:sdt>
      <w:r w:rsidR="00A34E14" w:rsidRPr="00A34E14">
        <w:rPr>
          <w:rFonts w:asciiTheme="minorHAnsi" w:hAnsiTheme="minorHAnsi" w:cstheme="minorHAnsi"/>
          <w:bCs/>
          <w:sz w:val="22"/>
          <w:szCs w:val="22"/>
        </w:rPr>
        <w:t xml:space="preserve"> posiadam</w:t>
      </w:r>
    </w:p>
    <w:p w14:paraId="2DECA3D2" w14:textId="373B33C2" w:rsidR="00A34E14" w:rsidRPr="00A34E14" w:rsidRDefault="006A4CED" w:rsidP="00A34E14">
      <w:pPr>
        <w:pStyle w:val="Akapitzlist"/>
        <w:suppressAutoHyphens/>
        <w:ind w:left="284"/>
        <w:jc w:val="both"/>
        <w:rPr>
          <w:rFonts w:asciiTheme="minorHAnsi" w:hAnsiTheme="minorHAnsi" w:cstheme="minorHAnsi"/>
          <w:bCs/>
          <w:sz w:val="22"/>
          <w:szCs w:val="22"/>
        </w:rPr>
      </w:pPr>
      <w:sdt>
        <w:sdtPr>
          <w:rPr>
            <w:rFonts w:asciiTheme="minorHAnsi" w:hAnsiTheme="minorHAnsi" w:cstheme="minorHAnsi"/>
            <w:bCs/>
            <w:sz w:val="22"/>
            <w:szCs w:val="22"/>
          </w:rPr>
          <w:id w:val="-716348502"/>
          <w14:checkbox>
            <w14:checked w14:val="0"/>
            <w14:checkedState w14:val="2612" w14:font="MS Gothic"/>
            <w14:uncheckedState w14:val="2610" w14:font="MS Gothic"/>
          </w14:checkbox>
        </w:sdtPr>
        <w:sdtEndPr/>
        <w:sdtContent>
          <w:r w:rsidR="00A34E14" w:rsidRPr="00A34E14">
            <w:rPr>
              <w:rFonts w:ascii="MS Gothic" w:eastAsia="MS Gothic" w:hAnsi="MS Gothic" w:cstheme="minorHAnsi" w:hint="eastAsia"/>
              <w:bCs/>
              <w:sz w:val="22"/>
              <w:szCs w:val="22"/>
            </w:rPr>
            <w:t>☐</w:t>
          </w:r>
        </w:sdtContent>
      </w:sdt>
      <w:r w:rsidR="00A34E14" w:rsidRPr="00A34E14">
        <w:rPr>
          <w:rFonts w:asciiTheme="minorHAnsi" w:hAnsiTheme="minorHAnsi" w:cstheme="minorHAnsi"/>
          <w:bCs/>
          <w:sz w:val="22"/>
          <w:szCs w:val="22"/>
        </w:rPr>
        <w:t xml:space="preserve"> nie posiadam</w:t>
      </w:r>
    </w:p>
    <w:p w14:paraId="1EFFFDB6" w14:textId="77777777" w:rsidR="00A34E14" w:rsidRDefault="00A34E14" w:rsidP="00A34E14">
      <w:pPr>
        <w:pStyle w:val="Akapitzlist"/>
        <w:suppressAutoHyphens/>
        <w:ind w:left="284"/>
        <w:jc w:val="both"/>
        <w:rPr>
          <w:rFonts w:asciiTheme="minorHAnsi" w:hAnsiTheme="minorHAnsi" w:cstheme="minorHAnsi"/>
          <w:b/>
          <w:sz w:val="22"/>
          <w:szCs w:val="22"/>
        </w:rPr>
      </w:pPr>
    </w:p>
    <w:p w14:paraId="1AF569C9" w14:textId="5FC1CB1F"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D1032">
      <w:pPr>
        <w:numPr>
          <w:ilvl w:val="1"/>
          <w:numId w:val="129"/>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3" w:name="_Hlk218959626"/>
    <w:p w14:paraId="04E7A758" w14:textId="77777777" w:rsidR="00350248" w:rsidRPr="00415CA6" w:rsidRDefault="006A4CED"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6A4CED"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6A4CED"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3"/>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350248">
      <w:pPr>
        <w:pStyle w:val="Akapitzlist"/>
        <w:numPr>
          <w:ilvl w:val="0"/>
          <w:numId w:val="132"/>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2"/>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lastRenderedPageBreak/>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footerReference w:type="default" r:id="rId15"/>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3D5B7E"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w:t>
      </w:r>
      <w:r w:rsidRPr="003D5B7E">
        <w:rPr>
          <w:rFonts w:asciiTheme="minorHAnsi" w:hAnsiTheme="minorHAnsi" w:cstheme="minorHAnsi"/>
          <w:b/>
          <w:bCs/>
          <w:color w:val="000000"/>
          <w:sz w:val="22"/>
          <w:szCs w:val="22"/>
          <w:u w:val="single"/>
        </w:rPr>
        <w:t xml:space="preserve">Prawo zamówień publicznych dotyczące niepodleganiu wykluczeniu z postępowania </w:t>
      </w:r>
    </w:p>
    <w:p w14:paraId="049E2BEF" w14:textId="77777777" w:rsidR="00350248" w:rsidRPr="003D5B7E" w:rsidRDefault="00350248" w:rsidP="00350248">
      <w:pPr>
        <w:spacing w:line="230" w:lineRule="exact"/>
        <w:ind w:left="40"/>
        <w:jc w:val="center"/>
        <w:rPr>
          <w:rFonts w:asciiTheme="minorHAnsi" w:hAnsiTheme="minorHAnsi" w:cstheme="minorHAnsi"/>
          <w:sz w:val="22"/>
          <w:szCs w:val="22"/>
        </w:rPr>
      </w:pPr>
    </w:p>
    <w:p w14:paraId="430820FA" w14:textId="54E0891A" w:rsidR="00350248" w:rsidRPr="003D5B7E" w:rsidRDefault="00350248" w:rsidP="00350248">
      <w:pPr>
        <w:ind w:left="284"/>
        <w:jc w:val="center"/>
        <w:rPr>
          <w:rFonts w:asciiTheme="minorHAnsi" w:hAnsiTheme="minorHAnsi" w:cstheme="minorHAnsi"/>
          <w:sz w:val="22"/>
          <w:szCs w:val="22"/>
        </w:rPr>
      </w:pPr>
      <w:r w:rsidRPr="003D5B7E">
        <w:rPr>
          <w:rStyle w:val="CharStyle14"/>
          <w:rFonts w:asciiTheme="minorHAnsi" w:hAnsiTheme="minorHAnsi" w:cstheme="minorHAnsi"/>
          <w:color w:val="000000"/>
          <w:sz w:val="22"/>
          <w:szCs w:val="22"/>
        </w:rPr>
        <w:t xml:space="preserve">Na potrzeby postępowania o udzielenie zamówienia publicznego nr </w:t>
      </w:r>
      <w:r w:rsidRPr="003D5B7E">
        <w:rPr>
          <w:rFonts w:asciiTheme="minorHAnsi" w:hAnsiTheme="minorHAnsi" w:cstheme="minorHAnsi"/>
          <w:b/>
          <w:sz w:val="22"/>
          <w:szCs w:val="22"/>
        </w:rPr>
        <w:t>SSM.DZP.200.</w:t>
      </w:r>
      <w:r w:rsidR="003D5B7E" w:rsidRPr="003D5B7E">
        <w:rPr>
          <w:rFonts w:asciiTheme="minorHAnsi" w:hAnsiTheme="minorHAnsi" w:cstheme="minorHAnsi"/>
          <w:b/>
          <w:sz w:val="22"/>
          <w:szCs w:val="22"/>
        </w:rPr>
        <w:t>87</w:t>
      </w:r>
      <w:r w:rsidRPr="003D5B7E">
        <w:rPr>
          <w:rFonts w:asciiTheme="minorHAnsi" w:hAnsiTheme="minorHAnsi" w:cstheme="minorHAnsi"/>
          <w:b/>
          <w:sz w:val="22"/>
          <w:szCs w:val="22"/>
        </w:rPr>
        <w:t>.202</w:t>
      </w:r>
      <w:r w:rsidR="003B45E2" w:rsidRPr="003D5B7E">
        <w:rPr>
          <w:rFonts w:asciiTheme="minorHAnsi" w:hAnsiTheme="minorHAnsi" w:cstheme="minorHAnsi"/>
          <w:b/>
          <w:sz w:val="22"/>
          <w:szCs w:val="22"/>
        </w:rPr>
        <w:t>6</w:t>
      </w:r>
      <w:r w:rsidRPr="003D5B7E">
        <w:rPr>
          <w:rFonts w:asciiTheme="minorHAnsi" w:hAnsiTheme="minorHAnsi" w:cstheme="minorHAnsi"/>
          <w:b/>
          <w:sz w:val="22"/>
          <w:szCs w:val="22"/>
        </w:rPr>
        <w:t xml:space="preserve">, </w:t>
      </w:r>
      <w:r w:rsidRPr="003D5B7E">
        <w:rPr>
          <w:rFonts w:asciiTheme="minorHAnsi" w:hAnsiTheme="minorHAnsi" w:cstheme="minorHAnsi"/>
          <w:b/>
          <w:sz w:val="22"/>
          <w:szCs w:val="22"/>
        </w:rPr>
        <w:br/>
      </w:r>
      <w:proofErr w:type="spellStart"/>
      <w:r w:rsidRPr="003D5B7E">
        <w:rPr>
          <w:rFonts w:asciiTheme="minorHAnsi" w:hAnsiTheme="minorHAnsi" w:cstheme="minorHAnsi"/>
          <w:b/>
          <w:sz w:val="22"/>
          <w:szCs w:val="22"/>
        </w:rPr>
        <w:t>pn</w:t>
      </w:r>
      <w:proofErr w:type="spellEnd"/>
      <w:r w:rsidRPr="003D5B7E">
        <w:rPr>
          <w:rFonts w:asciiTheme="minorHAnsi" w:hAnsiTheme="minorHAnsi" w:cstheme="minorHAnsi"/>
          <w:b/>
          <w:sz w:val="22"/>
          <w:szCs w:val="22"/>
        </w:rPr>
        <w:t>: „</w:t>
      </w:r>
      <w:r w:rsidR="003D5B7E" w:rsidRPr="003D5B7E">
        <w:rPr>
          <w:rFonts w:asciiTheme="minorHAnsi" w:hAnsiTheme="minorHAnsi" w:cstheme="minorHAnsi"/>
          <w:b/>
          <w:sz w:val="22"/>
          <w:szCs w:val="22"/>
        </w:rPr>
        <w:t>Świadczenie usług transportu sanitarnego dla Specjalistycznego Szpitala Miejskiego im. M. Kopernika w Toruniu”</w:t>
      </w:r>
    </w:p>
    <w:p w14:paraId="29E5F6A8" w14:textId="77777777" w:rsidR="00350248" w:rsidRPr="003D5B7E"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3D5B7E">
        <w:rPr>
          <w:rStyle w:val="CharStyle14"/>
          <w:rFonts w:cstheme="minorHAnsi"/>
          <w:color w:val="000000"/>
          <w:sz w:val="22"/>
          <w:szCs w:val="22"/>
        </w:rPr>
        <w:t>prowadzonego</w:t>
      </w:r>
      <w:r w:rsidRPr="00415CA6">
        <w:rPr>
          <w:rStyle w:val="CharStyle14"/>
          <w:rFonts w:cstheme="minorHAnsi"/>
          <w:color w:val="000000"/>
          <w:sz w:val="22"/>
          <w:szCs w:val="22"/>
        </w:rPr>
        <w:t xml:space="preserve">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zachodzą w stosunku do mnie podstawy wykluczenia z postępowania na podstawie art. …………………………… ustawy </w:t>
      </w:r>
      <w:proofErr w:type="spellStart"/>
      <w:r w:rsidRPr="00415CA6">
        <w:rPr>
          <w:rFonts w:asciiTheme="minorHAnsi" w:hAnsiTheme="minorHAnsi" w:cstheme="minorHAnsi"/>
          <w:sz w:val="22"/>
          <w:szCs w:val="22"/>
        </w:rPr>
        <w:t>Pzp</w:t>
      </w:r>
      <w:proofErr w:type="spellEnd"/>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(podać pełną nazwę/firmę, 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311988F5" w:rsidR="00350248" w:rsidRPr="003D5B7E" w:rsidRDefault="00350248" w:rsidP="00350248">
      <w:pPr>
        <w:ind w:left="284"/>
        <w:jc w:val="center"/>
        <w:rPr>
          <w:rFonts w:asciiTheme="minorHAnsi" w:hAnsiTheme="minorHAnsi" w:cstheme="minorHAnsi"/>
          <w:sz w:val="22"/>
          <w:szCs w:val="22"/>
        </w:rPr>
      </w:pPr>
      <w:r w:rsidRPr="003D5B7E">
        <w:rPr>
          <w:rStyle w:val="CharStyle14"/>
          <w:rFonts w:asciiTheme="minorHAnsi" w:hAnsiTheme="minorHAnsi" w:cstheme="minorHAnsi"/>
          <w:color w:val="000000"/>
          <w:sz w:val="22"/>
          <w:szCs w:val="22"/>
        </w:rPr>
        <w:t xml:space="preserve">Na potrzeby postępowania o udzielenie zamówienia publicznego nr </w:t>
      </w:r>
      <w:r w:rsidRPr="003D5B7E">
        <w:rPr>
          <w:rFonts w:asciiTheme="minorHAnsi" w:hAnsiTheme="minorHAnsi" w:cstheme="minorHAnsi"/>
          <w:b/>
          <w:sz w:val="22"/>
          <w:szCs w:val="22"/>
        </w:rPr>
        <w:t>SSM.DZP.200.</w:t>
      </w:r>
      <w:r w:rsidR="003D5B7E" w:rsidRPr="003D5B7E">
        <w:rPr>
          <w:rFonts w:asciiTheme="minorHAnsi" w:hAnsiTheme="minorHAnsi" w:cstheme="minorHAnsi"/>
          <w:b/>
          <w:sz w:val="22"/>
          <w:szCs w:val="22"/>
        </w:rPr>
        <w:t>87</w:t>
      </w:r>
      <w:r w:rsidRPr="003D5B7E">
        <w:rPr>
          <w:rFonts w:asciiTheme="minorHAnsi" w:hAnsiTheme="minorHAnsi" w:cstheme="minorHAnsi"/>
          <w:b/>
          <w:sz w:val="22"/>
          <w:szCs w:val="22"/>
        </w:rPr>
        <w:t>.202</w:t>
      </w:r>
      <w:r w:rsidR="003B45E2" w:rsidRPr="003D5B7E">
        <w:rPr>
          <w:rFonts w:asciiTheme="minorHAnsi" w:hAnsiTheme="minorHAnsi" w:cstheme="minorHAnsi"/>
          <w:b/>
          <w:sz w:val="22"/>
          <w:szCs w:val="22"/>
        </w:rPr>
        <w:t>6</w:t>
      </w:r>
      <w:r w:rsidRPr="003D5B7E">
        <w:rPr>
          <w:rFonts w:asciiTheme="minorHAnsi" w:hAnsiTheme="minorHAnsi" w:cstheme="minorHAnsi"/>
          <w:b/>
          <w:sz w:val="22"/>
          <w:szCs w:val="22"/>
        </w:rPr>
        <w:t>:</w:t>
      </w:r>
    </w:p>
    <w:p w14:paraId="3EDC6BE5" w14:textId="57F93355" w:rsidR="00350248" w:rsidRPr="003D5B7E" w:rsidRDefault="00350248" w:rsidP="00350248">
      <w:pPr>
        <w:ind w:left="284"/>
        <w:jc w:val="center"/>
        <w:rPr>
          <w:rFonts w:asciiTheme="minorHAnsi" w:hAnsiTheme="minorHAnsi" w:cstheme="minorHAnsi"/>
          <w:sz w:val="22"/>
          <w:szCs w:val="22"/>
        </w:rPr>
      </w:pPr>
      <w:r w:rsidRPr="003D5B7E">
        <w:rPr>
          <w:rFonts w:asciiTheme="minorHAnsi" w:hAnsiTheme="minorHAnsi" w:cstheme="minorHAnsi"/>
          <w:b/>
          <w:sz w:val="22"/>
          <w:szCs w:val="22"/>
        </w:rPr>
        <w:t>pn. „</w:t>
      </w:r>
      <w:r w:rsidR="003D5B7E" w:rsidRPr="003D5B7E">
        <w:rPr>
          <w:rFonts w:asciiTheme="minorHAnsi" w:hAnsiTheme="minorHAnsi" w:cstheme="minorHAnsi"/>
          <w:b/>
          <w:sz w:val="22"/>
          <w:szCs w:val="22"/>
        </w:rPr>
        <w:t>Świadczenie usług transportu sanitarnego dla Specjalistycznego Szpitala Miejskiego im. M. Kopernika w Toruniu</w:t>
      </w:r>
      <w:r w:rsidR="003D5B7E">
        <w:rPr>
          <w:rFonts w:asciiTheme="minorHAnsi" w:hAnsiTheme="minorHAnsi" w:cstheme="minorHAnsi"/>
          <w:b/>
          <w:sz w:val="22"/>
          <w:szCs w:val="22"/>
        </w:rPr>
        <w:t>”</w:t>
      </w:r>
    </w:p>
    <w:p w14:paraId="2924040A" w14:textId="77777777" w:rsidR="00350248" w:rsidRPr="00415CA6" w:rsidRDefault="00350248" w:rsidP="00350248">
      <w:pPr>
        <w:ind w:left="284"/>
        <w:jc w:val="center"/>
        <w:rPr>
          <w:rFonts w:asciiTheme="minorHAnsi" w:hAnsiTheme="minorHAnsi" w:cstheme="minorHAnsi"/>
          <w:sz w:val="22"/>
          <w:szCs w:val="22"/>
        </w:rPr>
      </w:pPr>
      <w:r w:rsidRPr="003D5B7E">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w:t>
      </w:r>
      <w:proofErr w:type="spellStart"/>
      <w:r w:rsidRPr="00415CA6">
        <w:rPr>
          <w:rFonts w:asciiTheme="minorHAnsi" w:hAnsiTheme="minorHAnsi" w:cstheme="minorHAnsi"/>
          <w:color w:val="000000"/>
          <w:sz w:val="22"/>
          <w:szCs w:val="22"/>
        </w:rPr>
        <w:t>Pzp</w:t>
      </w:r>
      <w:proofErr w:type="spellEnd"/>
      <w:r w:rsidRPr="00415CA6">
        <w:rPr>
          <w:rFonts w:asciiTheme="minorHAnsi" w:hAnsiTheme="minorHAnsi" w:cstheme="minorHAnsi"/>
          <w:color w:val="000000"/>
          <w:sz w:val="22"/>
          <w:szCs w:val="22"/>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DC5D" w14:textId="77777777" w:rsidR="00CE2024" w:rsidRPr="00960E0E" w:rsidRDefault="00CE2024">
    <w:pPr>
      <w:pStyle w:val="Stopka"/>
      <w:jc w:val="right"/>
      <w:rPr>
        <w:rFonts w:ascii="Sylfaen" w:hAnsi="Sylfaen"/>
        <w:sz w:val="18"/>
        <w:szCs w:val="18"/>
      </w:rPr>
    </w:pPr>
    <w:r w:rsidRPr="00960E0E">
      <w:rPr>
        <w:rFonts w:ascii="Sylfaen" w:hAnsi="Sylfaen"/>
        <w:sz w:val="18"/>
        <w:szCs w:val="18"/>
      </w:rPr>
      <w:fldChar w:fldCharType="begin"/>
    </w:r>
    <w:r w:rsidRPr="00960E0E">
      <w:rPr>
        <w:rFonts w:ascii="Sylfaen" w:hAnsi="Sylfaen"/>
        <w:sz w:val="18"/>
        <w:szCs w:val="18"/>
      </w:rPr>
      <w:instrText>PAGE   \* MERGEFORMAT</w:instrText>
    </w:r>
    <w:r w:rsidRPr="00960E0E">
      <w:rPr>
        <w:rFonts w:ascii="Sylfaen" w:hAnsi="Sylfaen"/>
        <w:sz w:val="18"/>
        <w:szCs w:val="18"/>
      </w:rPr>
      <w:fldChar w:fldCharType="separate"/>
    </w:r>
    <w:r w:rsidRPr="00500959">
      <w:rPr>
        <w:rFonts w:ascii="Sylfaen" w:hAnsi="Sylfaen"/>
        <w:noProof/>
        <w:sz w:val="18"/>
        <w:szCs w:val="18"/>
      </w:rPr>
      <w:t>17</w:t>
    </w:r>
    <w:r w:rsidRPr="00960E0E">
      <w:rPr>
        <w:rFonts w:ascii="Sylfaen" w:hAnsi="Sylfae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1658EA"/>
    <w:multiLevelType w:val="hybridMultilevel"/>
    <w:tmpl w:val="C41855BE"/>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914F67"/>
    <w:multiLevelType w:val="hybridMultilevel"/>
    <w:tmpl w:val="CD4447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011D85"/>
    <w:multiLevelType w:val="hybridMultilevel"/>
    <w:tmpl w:val="8F541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4442C0"/>
    <w:multiLevelType w:val="hybridMultilevel"/>
    <w:tmpl w:val="D27A500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2" w15:restartNumberingAfterBreak="0">
    <w:nsid w:val="06133BA5"/>
    <w:multiLevelType w:val="hybridMultilevel"/>
    <w:tmpl w:val="F4DAD5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4" w15:restartNumberingAfterBreak="0">
    <w:nsid w:val="07822CD5"/>
    <w:multiLevelType w:val="hybridMultilevel"/>
    <w:tmpl w:val="4CD2AA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84E5925"/>
    <w:multiLevelType w:val="hybridMultilevel"/>
    <w:tmpl w:val="4D1EE40A"/>
    <w:lvl w:ilvl="0" w:tplc="1B72257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BC94283"/>
    <w:multiLevelType w:val="hybridMultilevel"/>
    <w:tmpl w:val="234A52BA"/>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6E07BA"/>
    <w:multiLevelType w:val="hybridMultilevel"/>
    <w:tmpl w:val="ED28C786"/>
    <w:lvl w:ilvl="0" w:tplc="02B2BE10">
      <w:start w:val="1"/>
      <w:numFmt w:val="lowerLetter"/>
      <w:lvlText w:val="%1)"/>
      <w:lvlJc w:val="left"/>
      <w:pPr>
        <w:ind w:left="840" w:hanging="360"/>
      </w:pPr>
      <w:rPr>
        <w:rFonts w:cs="Arial" w:hint="default"/>
        <w:b w:val="0"/>
        <w:i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9" w15:restartNumberingAfterBreak="0">
    <w:nsid w:val="0E673162"/>
    <w:multiLevelType w:val="hybridMultilevel"/>
    <w:tmpl w:val="21D6930A"/>
    <w:lvl w:ilvl="0" w:tplc="EDEE7D66">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22" w15:restartNumberingAfterBreak="0">
    <w:nsid w:val="0F9734C0"/>
    <w:multiLevelType w:val="hybridMultilevel"/>
    <w:tmpl w:val="42CE417E"/>
    <w:lvl w:ilvl="0" w:tplc="D498565E">
      <w:start w:val="1"/>
      <w:numFmt w:val="decimal"/>
      <w:lvlText w:val="%1."/>
      <w:lvlJc w:val="left"/>
      <w:pPr>
        <w:ind w:left="720" w:hanging="360"/>
      </w:pPr>
      <w:rPr>
        <w:rFonts w:ascii="Calibri" w:eastAsia="Andale Sans U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FAF6333"/>
    <w:multiLevelType w:val="hybridMultilevel"/>
    <w:tmpl w:val="E1F06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DC1AB2"/>
    <w:multiLevelType w:val="hybridMultilevel"/>
    <w:tmpl w:val="25B4DE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115D60BE"/>
    <w:multiLevelType w:val="hybridMultilevel"/>
    <w:tmpl w:val="579EA38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13E1556B"/>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3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2" w15:restartNumberingAfterBreak="0">
    <w:nsid w:val="15C83BAF"/>
    <w:multiLevelType w:val="hybridMultilevel"/>
    <w:tmpl w:val="432200E4"/>
    <w:lvl w:ilvl="0" w:tplc="6AA6F5FE">
      <w:start w:val="6"/>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625008"/>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35" w15:restartNumberingAfterBreak="0">
    <w:nsid w:val="197842FC"/>
    <w:multiLevelType w:val="hybridMultilevel"/>
    <w:tmpl w:val="4330F2EA"/>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9C00C65"/>
    <w:multiLevelType w:val="hybridMultilevel"/>
    <w:tmpl w:val="4B008C4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A530EBC"/>
    <w:multiLevelType w:val="hybridMultilevel"/>
    <w:tmpl w:val="B8AAC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1D8D4F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1AA02EF5"/>
    <w:multiLevelType w:val="hybridMultilevel"/>
    <w:tmpl w:val="6E703E04"/>
    <w:lvl w:ilvl="0" w:tplc="1A22D0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DF1868"/>
    <w:multiLevelType w:val="multilevel"/>
    <w:tmpl w:val="1018DE6E"/>
    <w:lvl w:ilvl="0">
      <w:start w:val="1"/>
      <w:numFmt w:val="decimal"/>
      <w:lvlText w:val="%1."/>
      <w:lvlJc w:val="left"/>
      <w:pPr>
        <w:tabs>
          <w:tab w:val="num" w:pos="502"/>
        </w:tabs>
        <w:ind w:left="502" w:hanging="360"/>
      </w:pPr>
      <w:rPr>
        <w:rFonts w:cs="Times New Roman"/>
        <w:strike w:val="0"/>
        <w:color w:val="auto"/>
        <w:sz w:val="20"/>
        <w:szCs w:val="20"/>
      </w:rPr>
    </w:lvl>
    <w:lvl w:ilvl="1">
      <w:start w:val="5"/>
      <w:numFmt w:val="decimal"/>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1"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1DCC615F"/>
    <w:multiLevelType w:val="hybridMultilevel"/>
    <w:tmpl w:val="A6660398"/>
    <w:lvl w:ilvl="0" w:tplc="D498565E">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B44C52"/>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21631358"/>
    <w:multiLevelType w:val="hybridMultilevel"/>
    <w:tmpl w:val="DA36DA48"/>
    <w:lvl w:ilvl="0" w:tplc="C6E60E00">
      <w:start w:val="1"/>
      <w:numFmt w:val="lowerLetter"/>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217C465D"/>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9" w15:restartNumberingAfterBreak="0">
    <w:nsid w:val="22817A7D"/>
    <w:multiLevelType w:val="multilevel"/>
    <w:tmpl w:val="25160816"/>
    <w:lvl w:ilvl="0">
      <w:start w:val="3"/>
      <w:numFmt w:val="decimal"/>
      <w:lvlText w:val="%1."/>
      <w:lvlJc w:val="left"/>
      <w:pPr>
        <w:ind w:left="360" w:hanging="360"/>
      </w:pPr>
      <w:rPr>
        <w:rFonts w:eastAsia="SimSun" w:hint="default"/>
        <w:b w:val="0"/>
        <w:bCs w:val="0"/>
      </w:rPr>
    </w:lvl>
    <w:lvl w:ilvl="1">
      <w:start w:val="1"/>
      <w:numFmt w:val="decimal"/>
      <w:lvlText w:val="%2)"/>
      <w:lvlJc w:val="left"/>
      <w:pPr>
        <w:ind w:left="720" w:hanging="360"/>
      </w:pPr>
      <w:rPr>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0" w15:restartNumberingAfterBreak="0">
    <w:nsid w:val="244519C5"/>
    <w:multiLevelType w:val="hybridMultilevel"/>
    <w:tmpl w:val="60B46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462755E"/>
    <w:multiLevelType w:val="hybridMultilevel"/>
    <w:tmpl w:val="FC0C0A5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B151F8"/>
    <w:multiLevelType w:val="multilevel"/>
    <w:tmpl w:val="70A273FA"/>
    <w:lvl w:ilvl="0">
      <w:start w:val="3"/>
      <w:numFmt w:val="decimal"/>
      <w:lvlText w:val="%1."/>
      <w:lvlJc w:val="left"/>
      <w:pPr>
        <w:ind w:left="495" w:hanging="495"/>
      </w:pPr>
      <w:rPr>
        <w:rFonts w:hint="default"/>
      </w:rPr>
    </w:lvl>
    <w:lvl w:ilvl="1">
      <w:start w:val="2"/>
      <w:numFmt w:val="decimal"/>
      <w:lvlText w:val="%1.%2."/>
      <w:lvlJc w:val="left"/>
      <w:pPr>
        <w:ind w:left="1284" w:hanging="495"/>
      </w:pPr>
      <w:rPr>
        <w:rFonts w:hint="default"/>
      </w:rPr>
    </w:lvl>
    <w:lvl w:ilvl="2">
      <w:start w:val="1"/>
      <w:numFmt w:val="decimal"/>
      <w:lvlText w:val="%3)"/>
      <w:lvlJc w:val="left"/>
      <w:pPr>
        <w:ind w:left="2298" w:hanging="720"/>
      </w:pPr>
      <w:rPr>
        <w:rFonts w:ascii="Times New Roman" w:eastAsia="Calibri" w:hAnsi="Times New Roman" w:cs="Times New Roman" w:hint="default"/>
      </w:rPr>
    </w:lvl>
    <w:lvl w:ilvl="3">
      <w:start w:val="1"/>
      <w:numFmt w:val="decimal"/>
      <w:lvlText w:val="%1.%2.%3.%4."/>
      <w:lvlJc w:val="left"/>
      <w:pPr>
        <w:ind w:left="3087" w:hanging="720"/>
      </w:pPr>
      <w:rPr>
        <w:rFonts w:hint="default"/>
      </w:rPr>
    </w:lvl>
    <w:lvl w:ilvl="4">
      <w:start w:val="1"/>
      <w:numFmt w:val="decimal"/>
      <w:lvlText w:val="%1.%2.%3.%4.%5."/>
      <w:lvlJc w:val="left"/>
      <w:pPr>
        <w:ind w:left="4236" w:hanging="1080"/>
      </w:pPr>
      <w:rPr>
        <w:rFonts w:hint="default"/>
      </w:rPr>
    </w:lvl>
    <w:lvl w:ilvl="5">
      <w:start w:val="1"/>
      <w:numFmt w:val="decimal"/>
      <w:lvlText w:val="%1.%2.%3.%4.%5.%6."/>
      <w:lvlJc w:val="left"/>
      <w:pPr>
        <w:ind w:left="5025" w:hanging="1080"/>
      </w:pPr>
      <w:rPr>
        <w:rFonts w:hint="default"/>
      </w:rPr>
    </w:lvl>
    <w:lvl w:ilvl="6">
      <w:start w:val="1"/>
      <w:numFmt w:val="decimal"/>
      <w:lvlText w:val="%1.%2.%3.%4.%5.%6.%7."/>
      <w:lvlJc w:val="left"/>
      <w:pPr>
        <w:ind w:left="6174" w:hanging="1440"/>
      </w:pPr>
      <w:rPr>
        <w:rFonts w:hint="default"/>
      </w:rPr>
    </w:lvl>
    <w:lvl w:ilvl="7">
      <w:start w:val="1"/>
      <w:numFmt w:val="decimal"/>
      <w:lvlText w:val="%1.%2.%3.%4.%5.%6.%7.%8."/>
      <w:lvlJc w:val="left"/>
      <w:pPr>
        <w:ind w:left="6963" w:hanging="1440"/>
      </w:pPr>
      <w:rPr>
        <w:rFonts w:hint="default"/>
      </w:rPr>
    </w:lvl>
    <w:lvl w:ilvl="8">
      <w:start w:val="1"/>
      <w:numFmt w:val="decimal"/>
      <w:lvlText w:val="%1.%2.%3.%4.%5.%6.%7.%8.%9."/>
      <w:lvlJc w:val="left"/>
      <w:pPr>
        <w:ind w:left="8112" w:hanging="1800"/>
      </w:pPr>
      <w:rPr>
        <w:rFonts w:hint="default"/>
      </w:rPr>
    </w:lvl>
  </w:abstractNum>
  <w:abstractNum w:abstractNumId="53" w15:restartNumberingAfterBreak="0">
    <w:nsid w:val="24EE042F"/>
    <w:multiLevelType w:val="multilevel"/>
    <w:tmpl w:val="6C767D10"/>
    <w:lvl w:ilvl="0">
      <w:start w:val="1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5C405BC"/>
    <w:multiLevelType w:val="hybridMultilevel"/>
    <w:tmpl w:val="7FDEF8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27A40839"/>
    <w:multiLevelType w:val="hybridMultilevel"/>
    <w:tmpl w:val="429CD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2A0CC6"/>
    <w:multiLevelType w:val="hybridMultilevel"/>
    <w:tmpl w:val="65CA64D2"/>
    <w:lvl w:ilvl="0" w:tplc="E424C1B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0"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EC5224"/>
    <w:multiLevelType w:val="hybridMultilevel"/>
    <w:tmpl w:val="51D25D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B853F18"/>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D683378"/>
    <w:multiLevelType w:val="hybridMultilevel"/>
    <w:tmpl w:val="92E61EBA"/>
    <w:lvl w:ilvl="0" w:tplc="1CA42106">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2D862982"/>
    <w:multiLevelType w:val="hybridMultilevel"/>
    <w:tmpl w:val="C5280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DDB6704"/>
    <w:multiLevelType w:val="hybridMultilevel"/>
    <w:tmpl w:val="7564FCF6"/>
    <w:lvl w:ilvl="0" w:tplc="26F4B14A">
      <w:start w:val="1"/>
      <w:numFmt w:val="decimal"/>
      <w:lvlText w:val="%1)"/>
      <w:lvlJc w:val="left"/>
      <w:pPr>
        <w:ind w:left="360" w:hanging="360"/>
      </w:pPr>
      <w:rPr>
        <w:rFonts w:ascii="Sylfaen" w:eastAsia="Times New Roman" w:hAnsi="Sylfaen"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9"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1"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061BE0"/>
    <w:multiLevelType w:val="hybridMultilevel"/>
    <w:tmpl w:val="4EB03E34"/>
    <w:lvl w:ilvl="0" w:tplc="88D606D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2F81932"/>
    <w:multiLevelType w:val="hybridMultilevel"/>
    <w:tmpl w:val="7FF8D77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32F92B54"/>
    <w:multiLevelType w:val="hybridMultilevel"/>
    <w:tmpl w:val="F600ECD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3101734"/>
    <w:multiLevelType w:val="hybridMultilevel"/>
    <w:tmpl w:val="EA16F7C2"/>
    <w:lvl w:ilvl="0" w:tplc="BDB8F3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0"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1"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366624F1"/>
    <w:multiLevelType w:val="hybridMultilevel"/>
    <w:tmpl w:val="CB1C8C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72F4212"/>
    <w:multiLevelType w:val="hybridMultilevel"/>
    <w:tmpl w:val="B58A20A0"/>
    <w:lvl w:ilvl="0" w:tplc="1004DD86">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744689A"/>
    <w:multiLevelType w:val="hybridMultilevel"/>
    <w:tmpl w:val="A75E332C"/>
    <w:lvl w:ilvl="0" w:tplc="87F8980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86" w15:restartNumberingAfterBreak="0">
    <w:nsid w:val="3A0641BC"/>
    <w:multiLevelType w:val="hybridMultilevel"/>
    <w:tmpl w:val="E74A9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88" w15:restartNumberingAfterBreak="0">
    <w:nsid w:val="3C5A1B05"/>
    <w:multiLevelType w:val="hybridMultilevel"/>
    <w:tmpl w:val="EEB07F80"/>
    <w:lvl w:ilvl="0" w:tplc="95E2A2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3CC63190"/>
    <w:multiLevelType w:val="hybridMultilevel"/>
    <w:tmpl w:val="59A819B4"/>
    <w:lvl w:ilvl="0" w:tplc="685C0B4A">
      <w:start w:val="1"/>
      <w:numFmt w:val="decimal"/>
      <w:lvlText w:val="%1)"/>
      <w:lvlJc w:val="left"/>
      <w:pPr>
        <w:ind w:left="616" w:hanging="360"/>
      </w:pPr>
      <w:rPr>
        <w:rFonts w:cs="Calibri" w:hint="default"/>
        <w:b w:val="0"/>
        <w:color w:val="000000"/>
      </w:rPr>
    </w:lvl>
    <w:lvl w:ilvl="1" w:tplc="04150019" w:tentative="1">
      <w:start w:val="1"/>
      <w:numFmt w:val="lowerLetter"/>
      <w:lvlText w:val="%2."/>
      <w:lvlJc w:val="left"/>
      <w:pPr>
        <w:ind w:left="1336" w:hanging="360"/>
      </w:pPr>
    </w:lvl>
    <w:lvl w:ilvl="2" w:tplc="0415001B" w:tentative="1">
      <w:start w:val="1"/>
      <w:numFmt w:val="lowerRoman"/>
      <w:lvlText w:val="%3."/>
      <w:lvlJc w:val="right"/>
      <w:pPr>
        <w:ind w:left="2056" w:hanging="180"/>
      </w:pPr>
    </w:lvl>
    <w:lvl w:ilvl="3" w:tplc="0415000F" w:tentative="1">
      <w:start w:val="1"/>
      <w:numFmt w:val="decimal"/>
      <w:lvlText w:val="%4."/>
      <w:lvlJc w:val="left"/>
      <w:pPr>
        <w:ind w:left="2776" w:hanging="360"/>
      </w:pPr>
    </w:lvl>
    <w:lvl w:ilvl="4" w:tplc="04150019" w:tentative="1">
      <w:start w:val="1"/>
      <w:numFmt w:val="lowerLetter"/>
      <w:lvlText w:val="%5."/>
      <w:lvlJc w:val="left"/>
      <w:pPr>
        <w:ind w:left="3496" w:hanging="360"/>
      </w:pPr>
    </w:lvl>
    <w:lvl w:ilvl="5" w:tplc="0415001B" w:tentative="1">
      <w:start w:val="1"/>
      <w:numFmt w:val="lowerRoman"/>
      <w:lvlText w:val="%6."/>
      <w:lvlJc w:val="right"/>
      <w:pPr>
        <w:ind w:left="4216" w:hanging="180"/>
      </w:pPr>
    </w:lvl>
    <w:lvl w:ilvl="6" w:tplc="0415000F" w:tentative="1">
      <w:start w:val="1"/>
      <w:numFmt w:val="decimal"/>
      <w:lvlText w:val="%7."/>
      <w:lvlJc w:val="left"/>
      <w:pPr>
        <w:ind w:left="4936" w:hanging="360"/>
      </w:pPr>
    </w:lvl>
    <w:lvl w:ilvl="7" w:tplc="04150019" w:tentative="1">
      <w:start w:val="1"/>
      <w:numFmt w:val="lowerLetter"/>
      <w:lvlText w:val="%8."/>
      <w:lvlJc w:val="left"/>
      <w:pPr>
        <w:ind w:left="5656" w:hanging="360"/>
      </w:pPr>
    </w:lvl>
    <w:lvl w:ilvl="8" w:tplc="0415001B" w:tentative="1">
      <w:start w:val="1"/>
      <w:numFmt w:val="lowerRoman"/>
      <w:lvlText w:val="%9."/>
      <w:lvlJc w:val="right"/>
      <w:pPr>
        <w:ind w:left="6376" w:hanging="180"/>
      </w:pPr>
    </w:lvl>
  </w:abstractNum>
  <w:abstractNum w:abstractNumId="90"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D581980"/>
    <w:multiLevelType w:val="hybridMultilevel"/>
    <w:tmpl w:val="D5524A7E"/>
    <w:lvl w:ilvl="0" w:tplc="2C2E44EC">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3" w15:restartNumberingAfterBreak="0">
    <w:nsid w:val="3DEA0AB4"/>
    <w:multiLevelType w:val="hybridMultilevel"/>
    <w:tmpl w:val="E1784708"/>
    <w:lvl w:ilvl="0" w:tplc="72B63FDE">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3FA55EBE"/>
    <w:multiLevelType w:val="hybridMultilevel"/>
    <w:tmpl w:val="B4BAF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07B7D3E"/>
    <w:multiLevelType w:val="multilevel"/>
    <w:tmpl w:val="BA3882F0"/>
    <w:lvl w:ilvl="0">
      <w:start w:val="9"/>
      <w:numFmt w:val="decimal"/>
      <w:lvlText w:val="%1."/>
      <w:lvlJc w:val="left"/>
      <w:pPr>
        <w:ind w:left="480" w:hanging="480"/>
      </w:pPr>
      <w:rPr>
        <w:rFonts w:hint="default"/>
      </w:rPr>
    </w:lvl>
    <w:lvl w:ilvl="1">
      <w:start w:val="12"/>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7" w15:restartNumberingAfterBreak="0">
    <w:nsid w:val="413B448A"/>
    <w:multiLevelType w:val="hybridMultilevel"/>
    <w:tmpl w:val="6F940D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41F63B0A"/>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42F045E4"/>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01"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3" w15:restartNumberingAfterBreak="0">
    <w:nsid w:val="47054E33"/>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4" w15:restartNumberingAfterBreak="0">
    <w:nsid w:val="47DF6EA1"/>
    <w:multiLevelType w:val="hybridMultilevel"/>
    <w:tmpl w:val="6292E866"/>
    <w:lvl w:ilvl="0" w:tplc="3E6E655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7" w15:restartNumberingAfterBreak="0">
    <w:nsid w:val="4DFA2FFC"/>
    <w:multiLevelType w:val="multilevel"/>
    <w:tmpl w:val="336C2F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4FA82E0B"/>
    <w:multiLevelType w:val="multilevel"/>
    <w:tmpl w:val="9ED86784"/>
    <w:lvl w:ilvl="0">
      <w:start w:val="28"/>
      <w:numFmt w:val="decimal"/>
      <w:lvlText w:val="%1."/>
      <w:lvlJc w:val="left"/>
      <w:pPr>
        <w:ind w:left="480" w:hanging="480"/>
      </w:pPr>
      <w:rPr>
        <w:rFonts w:hint="default"/>
      </w:rPr>
    </w:lvl>
    <w:lvl w:ilvl="1">
      <w:start w:val="7"/>
      <w:numFmt w:val="decimal"/>
      <w:lvlText w:val="%1.%2."/>
      <w:lvlJc w:val="left"/>
      <w:pPr>
        <w:ind w:left="1320" w:hanging="480"/>
      </w:pPr>
      <w:rPr>
        <w:rFonts w:hint="default"/>
        <w:b w:val="0"/>
        <w:bCs w:val="0"/>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0"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1" w15:restartNumberingAfterBreak="0">
    <w:nsid w:val="502B49F7"/>
    <w:multiLevelType w:val="hybridMultilevel"/>
    <w:tmpl w:val="0F3CC8BC"/>
    <w:lvl w:ilvl="0" w:tplc="0415000F">
      <w:start w:val="1"/>
      <w:numFmt w:val="decimal"/>
      <w:lvlText w:val="%1."/>
      <w:lvlJc w:val="left"/>
      <w:pPr>
        <w:ind w:left="720" w:hanging="360"/>
      </w:pPr>
    </w:lvl>
    <w:lvl w:ilvl="1" w:tplc="B7AE1F5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18D46A8"/>
    <w:multiLevelType w:val="hybridMultilevel"/>
    <w:tmpl w:val="F1FAB6B8"/>
    <w:lvl w:ilvl="0" w:tplc="04150011">
      <w:start w:val="1"/>
      <w:numFmt w:val="decimal"/>
      <w:lvlText w:val="%1)"/>
      <w:lvlJc w:val="left"/>
      <w:pPr>
        <w:ind w:left="1008" w:hanging="360"/>
      </w:pPr>
      <w:rPr>
        <w:sz w:val="20"/>
        <w:szCs w:val="20"/>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13" w15:restartNumberingAfterBreak="0">
    <w:nsid w:val="51BA224E"/>
    <w:multiLevelType w:val="multilevel"/>
    <w:tmpl w:val="6A1653B0"/>
    <w:lvl w:ilvl="0">
      <w:start w:val="1"/>
      <w:numFmt w:val="decimal"/>
      <w:lvlText w:val="%1."/>
      <w:lvlJc w:val="left"/>
      <w:pPr>
        <w:tabs>
          <w:tab w:val="num" w:pos="502"/>
        </w:tabs>
        <w:ind w:left="502" w:hanging="360"/>
      </w:pPr>
      <w:rPr>
        <w:rFonts w:cs="Times New Roman"/>
        <w:strike w:val="0"/>
        <w:color w:val="auto"/>
        <w:sz w:val="22"/>
        <w:szCs w:val="22"/>
      </w:rPr>
    </w:lvl>
    <w:lvl w:ilvl="1">
      <w:start w:val="5"/>
      <w:numFmt w:val="decimal"/>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14" w15:restartNumberingAfterBreak="0">
    <w:nsid w:val="532C13C8"/>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115"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53E37725"/>
    <w:multiLevelType w:val="hybridMultilevel"/>
    <w:tmpl w:val="90B029FE"/>
    <w:lvl w:ilvl="0" w:tplc="0415000F">
      <w:start w:val="1"/>
      <w:numFmt w:val="decimal"/>
      <w:lvlText w:val="%1."/>
      <w:lvlJc w:val="left"/>
      <w:pPr>
        <w:tabs>
          <w:tab w:val="num" w:pos="720"/>
        </w:tabs>
        <w:ind w:left="720" w:hanging="360"/>
      </w:pPr>
    </w:lvl>
    <w:lvl w:ilvl="1" w:tplc="BE065FB0">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58C37776"/>
    <w:multiLevelType w:val="hybridMultilevel"/>
    <w:tmpl w:val="A24E00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92A7438"/>
    <w:multiLevelType w:val="hybridMultilevel"/>
    <w:tmpl w:val="38C2D280"/>
    <w:lvl w:ilvl="0" w:tplc="C8E204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59512F36"/>
    <w:multiLevelType w:val="hybridMultilevel"/>
    <w:tmpl w:val="F058E49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20"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1"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5D972C1A"/>
    <w:multiLevelType w:val="hybridMultilevel"/>
    <w:tmpl w:val="3AB6DABC"/>
    <w:lvl w:ilvl="0" w:tplc="AECA07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5" w15:restartNumberingAfterBreak="0">
    <w:nsid w:val="5E582D1A"/>
    <w:multiLevelType w:val="hybridMultilevel"/>
    <w:tmpl w:val="38A45410"/>
    <w:lvl w:ilvl="0" w:tplc="7E46AD0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5F9A6AB0"/>
    <w:multiLevelType w:val="multilevel"/>
    <w:tmpl w:val="EE1C4A2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Arial" w:hint="default"/>
        <w:b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7"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8" w15:restartNumberingAfterBreak="0">
    <w:nsid w:val="60B134C1"/>
    <w:multiLevelType w:val="hybridMultilevel"/>
    <w:tmpl w:val="FBEC54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9" w15:restartNumberingAfterBreak="0">
    <w:nsid w:val="60F96D4D"/>
    <w:multiLevelType w:val="hybridMultilevel"/>
    <w:tmpl w:val="6584E0FC"/>
    <w:lvl w:ilvl="0" w:tplc="0415000F">
      <w:start w:val="1"/>
      <w:numFmt w:val="decimal"/>
      <w:lvlText w:val="%1."/>
      <w:lvlJc w:val="left"/>
      <w:pPr>
        <w:ind w:left="692" w:hanging="360"/>
      </w:pPr>
    </w:lvl>
    <w:lvl w:ilvl="1" w:tplc="04150019" w:tentative="1">
      <w:start w:val="1"/>
      <w:numFmt w:val="lowerLetter"/>
      <w:lvlText w:val="%2."/>
      <w:lvlJc w:val="left"/>
      <w:pPr>
        <w:ind w:left="1412" w:hanging="360"/>
      </w:pPr>
    </w:lvl>
    <w:lvl w:ilvl="2" w:tplc="0415001B" w:tentative="1">
      <w:start w:val="1"/>
      <w:numFmt w:val="lowerRoman"/>
      <w:lvlText w:val="%3."/>
      <w:lvlJc w:val="right"/>
      <w:pPr>
        <w:ind w:left="2132" w:hanging="180"/>
      </w:pPr>
    </w:lvl>
    <w:lvl w:ilvl="3" w:tplc="0415000F" w:tentative="1">
      <w:start w:val="1"/>
      <w:numFmt w:val="decimal"/>
      <w:lvlText w:val="%4."/>
      <w:lvlJc w:val="left"/>
      <w:pPr>
        <w:ind w:left="2852" w:hanging="360"/>
      </w:pPr>
    </w:lvl>
    <w:lvl w:ilvl="4" w:tplc="04150019" w:tentative="1">
      <w:start w:val="1"/>
      <w:numFmt w:val="lowerLetter"/>
      <w:lvlText w:val="%5."/>
      <w:lvlJc w:val="left"/>
      <w:pPr>
        <w:ind w:left="3572" w:hanging="360"/>
      </w:pPr>
    </w:lvl>
    <w:lvl w:ilvl="5" w:tplc="0415001B" w:tentative="1">
      <w:start w:val="1"/>
      <w:numFmt w:val="lowerRoman"/>
      <w:lvlText w:val="%6."/>
      <w:lvlJc w:val="right"/>
      <w:pPr>
        <w:ind w:left="4292" w:hanging="180"/>
      </w:pPr>
    </w:lvl>
    <w:lvl w:ilvl="6" w:tplc="0415000F" w:tentative="1">
      <w:start w:val="1"/>
      <w:numFmt w:val="decimal"/>
      <w:lvlText w:val="%7."/>
      <w:lvlJc w:val="left"/>
      <w:pPr>
        <w:ind w:left="5012" w:hanging="360"/>
      </w:pPr>
    </w:lvl>
    <w:lvl w:ilvl="7" w:tplc="04150019" w:tentative="1">
      <w:start w:val="1"/>
      <w:numFmt w:val="lowerLetter"/>
      <w:lvlText w:val="%8."/>
      <w:lvlJc w:val="left"/>
      <w:pPr>
        <w:ind w:left="5732" w:hanging="360"/>
      </w:pPr>
    </w:lvl>
    <w:lvl w:ilvl="8" w:tplc="0415001B" w:tentative="1">
      <w:start w:val="1"/>
      <w:numFmt w:val="lowerRoman"/>
      <w:lvlText w:val="%9."/>
      <w:lvlJc w:val="right"/>
      <w:pPr>
        <w:ind w:left="6452" w:hanging="180"/>
      </w:pPr>
    </w:lvl>
  </w:abstractNum>
  <w:abstractNum w:abstractNumId="130" w15:restartNumberingAfterBreak="0">
    <w:nsid w:val="614735AA"/>
    <w:multiLevelType w:val="hybridMultilevel"/>
    <w:tmpl w:val="18222BF8"/>
    <w:lvl w:ilvl="0" w:tplc="049401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B67772"/>
    <w:multiLevelType w:val="multilevel"/>
    <w:tmpl w:val="46905174"/>
    <w:lvl w:ilvl="0">
      <w:start w:val="9"/>
      <w:numFmt w:val="decimal"/>
      <w:lvlText w:val="%1"/>
      <w:lvlJc w:val="left"/>
      <w:pPr>
        <w:ind w:left="420" w:hanging="420"/>
      </w:pPr>
      <w:rPr>
        <w:rFonts w:hint="default"/>
        <w:b w:val="0"/>
        <w:color w:val="auto"/>
      </w:rPr>
    </w:lvl>
    <w:lvl w:ilvl="1">
      <w:start w:val="10"/>
      <w:numFmt w:val="decimal"/>
      <w:lvlText w:val="%1.%2"/>
      <w:lvlJc w:val="left"/>
      <w:pPr>
        <w:ind w:left="1129" w:hanging="420"/>
      </w:pPr>
      <w:rPr>
        <w:rFonts w:hint="default"/>
        <w:b w:val="0"/>
        <w:color w:val="auto"/>
      </w:rPr>
    </w:lvl>
    <w:lvl w:ilvl="2">
      <w:start w:val="1"/>
      <w:numFmt w:val="decimal"/>
      <w:lvlText w:val="%1.%2.%3"/>
      <w:lvlJc w:val="left"/>
      <w:pPr>
        <w:ind w:left="2138" w:hanging="720"/>
      </w:pPr>
      <w:rPr>
        <w:rFonts w:hint="default"/>
        <w:b w:val="0"/>
        <w:color w:val="auto"/>
      </w:rPr>
    </w:lvl>
    <w:lvl w:ilvl="3">
      <w:start w:val="1"/>
      <w:numFmt w:val="decimal"/>
      <w:lvlText w:val="%1.%2.%3.%4"/>
      <w:lvlJc w:val="left"/>
      <w:pPr>
        <w:ind w:left="2847" w:hanging="720"/>
      </w:pPr>
      <w:rPr>
        <w:rFonts w:hint="default"/>
        <w:b w:val="0"/>
        <w:color w:val="auto"/>
      </w:rPr>
    </w:lvl>
    <w:lvl w:ilvl="4">
      <w:start w:val="1"/>
      <w:numFmt w:val="decimal"/>
      <w:lvlText w:val="%1.%2.%3.%4.%5"/>
      <w:lvlJc w:val="left"/>
      <w:pPr>
        <w:ind w:left="3916" w:hanging="1080"/>
      </w:pPr>
      <w:rPr>
        <w:rFonts w:hint="default"/>
        <w:b w:val="0"/>
        <w:color w:val="auto"/>
      </w:rPr>
    </w:lvl>
    <w:lvl w:ilvl="5">
      <w:start w:val="1"/>
      <w:numFmt w:val="decimal"/>
      <w:lvlText w:val="%1.%2.%3.%4.%5.%6"/>
      <w:lvlJc w:val="left"/>
      <w:pPr>
        <w:ind w:left="4625" w:hanging="1080"/>
      </w:pPr>
      <w:rPr>
        <w:rFonts w:hint="default"/>
        <w:b w:val="0"/>
        <w:color w:val="auto"/>
      </w:rPr>
    </w:lvl>
    <w:lvl w:ilvl="6">
      <w:start w:val="1"/>
      <w:numFmt w:val="decimal"/>
      <w:lvlText w:val="%1.%2.%3.%4.%5.%6.%7"/>
      <w:lvlJc w:val="left"/>
      <w:pPr>
        <w:ind w:left="5694" w:hanging="1440"/>
      </w:pPr>
      <w:rPr>
        <w:rFonts w:hint="default"/>
        <w:b w:val="0"/>
        <w:color w:val="auto"/>
      </w:rPr>
    </w:lvl>
    <w:lvl w:ilvl="7">
      <w:start w:val="1"/>
      <w:numFmt w:val="decimal"/>
      <w:lvlText w:val="%1.%2.%3.%4.%5.%6.%7.%8"/>
      <w:lvlJc w:val="left"/>
      <w:pPr>
        <w:ind w:left="6403" w:hanging="1440"/>
      </w:pPr>
      <w:rPr>
        <w:rFonts w:hint="default"/>
        <w:b w:val="0"/>
        <w:color w:val="auto"/>
      </w:rPr>
    </w:lvl>
    <w:lvl w:ilvl="8">
      <w:start w:val="1"/>
      <w:numFmt w:val="decimal"/>
      <w:lvlText w:val="%1.%2.%3.%4.%5.%6.%7.%8.%9"/>
      <w:lvlJc w:val="left"/>
      <w:pPr>
        <w:ind w:left="7112" w:hanging="1440"/>
      </w:pPr>
      <w:rPr>
        <w:rFonts w:hint="default"/>
        <w:b w:val="0"/>
        <w:color w:val="auto"/>
      </w:rPr>
    </w:lvl>
  </w:abstractNum>
  <w:abstractNum w:abstractNumId="132" w15:restartNumberingAfterBreak="0">
    <w:nsid w:val="651F124F"/>
    <w:multiLevelType w:val="hybridMultilevel"/>
    <w:tmpl w:val="C0028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4"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5" w15:restartNumberingAfterBreak="0">
    <w:nsid w:val="65A236F8"/>
    <w:multiLevelType w:val="hybridMultilevel"/>
    <w:tmpl w:val="ECEC9CDA"/>
    <w:lvl w:ilvl="0" w:tplc="04150017">
      <w:start w:val="1"/>
      <w:numFmt w:val="lowerLetter"/>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136" w15:restartNumberingAfterBreak="0">
    <w:nsid w:val="65F66335"/>
    <w:multiLevelType w:val="hybridMultilevel"/>
    <w:tmpl w:val="6E4A8878"/>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6534D77"/>
    <w:multiLevelType w:val="hybridMultilevel"/>
    <w:tmpl w:val="09C63C78"/>
    <w:lvl w:ilvl="0" w:tplc="1E10A2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7BA18DA"/>
    <w:multiLevelType w:val="hybridMultilevel"/>
    <w:tmpl w:val="4D285394"/>
    <w:lvl w:ilvl="0" w:tplc="9FF2AF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8FA0814"/>
    <w:multiLevelType w:val="hybridMultilevel"/>
    <w:tmpl w:val="4BD456B2"/>
    <w:lvl w:ilvl="0" w:tplc="FFFFFFFF">
      <w:start w:val="1"/>
      <w:numFmt w:val="decimal"/>
      <w:lvlText w:val="%1."/>
      <w:lvlJc w:val="left"/>
      <w:pPr>
        <w:ind w:left="1080" w:hanging="360"/>
      </w:pPr>
      <w:rPr>
        <w:rFonts w:eastAsia="Times New Roman" w:hint="default"/>
        <w:color w:val="00000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0" w15:restartNumberingAfterBreak="0">
    <w:nsid w:val="6ADC48AA"/>
    <w:multiLevelType w:val="hybridMultilevel"/>
    <w:tmpl w:val="B4909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2" w15:restartNumberingAfterBreak="0">
    <w:nsid w:val="6B4213A5"/>
    <w:multiLevelType w:val="hybridMultilevel"/>
    <w:tmpl w:val="E77885AA"/>
    <w:lvl w:ilvl="0" w:tplc="50622D62">
      <w:start w:val="1"/>
      <w:numFmt w:val="decimal"/>
      <w:lvlText w:val="%1."/>
      <w:lvlJc w:val="left"/>
      <w:pPr>
        <w:ind w:left="717" w:hanging="360"/>
      </w:pPr>
      <w:rPr>
        <w:rFonts w:cs="Arial"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3" w15:restartNumberingAfterBreak="0">
    <w:nsid w:val="6B8C369B"/>
    <w:multiLevelType w:val="hybridMultilevel"/>
    <w:tmpl w:val="5F48AEF0"/>
    <w:lvl w:ilvl="0" w:tplc="68481E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BCE12B2"/>
    <w:multiLevelType w:val="hybridMultilevel"/>
    <w:tmpl w:val="E95AC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E6A33AE"/>
    <w:multiLevelType w:val="hybridMultilevel"/>
    <w:tmpl w:val="8BEEB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7" w15:restartNumberingAfterBreak="0">
    <w:nsid w:val="6F933692"/>
    <w:multiLevelType w:val="hybridMultilevel"/>
    <w:tmpl w:val="9EBAD1EC"/>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0" w15:restartNumberingAfterBreak="0">
    <w:nsid w:val="738C1E62"/>
    <w:multiLevelType w:val="hybridMultilevel"/>
    <w:tmpl w:val="E0B638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3B94964"/>
    <w:multiLevelType w:val="hybridMultilevel"/>
    <w:tmpl w:val="869E03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2" w15:restartNumberingAfterBreak="0">
    <w:nsid w:val="73D20544"/>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53" w15:restartNumberingAfterBreak="0">
    <w:nsid w:val="74497237"/>
    <w:multiLevelType w:val="multilevel"/>
    <w:tmpl w:val="EE8292FE"/>
    <w:lvl w:ilvl="0">
      <w:start w:val="19"/>
      <w:numFmt w:val="decimal"/>
      <w:lvlText w:val="%1"/>
      <w:lvlJc w:val="left"/>
      <w:pPr>
        <w:ind w:left="435" w:hanging="435"/>
      </w:pPr>
      <w:rPr>
        <w:rFonts w:cs="Times New Roman" w:hint="default"/>
        <w:b/>
        <w:color w:val="000000"/>
      </w:rPr>
    </w:lvl>
    <w:lvl w:ilvl="1">
      <w:start w:val="20"/>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54"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5"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6E46C67"/>
    <w:multiLevelType w:val="hybridMultilevel"/>
    <w:tmpl w:val="F2705AA4"/>
    <w:lvl w:ilvl="0" w:tplc="88D606D0">
      <w:start w:val="1"/>
      <w:numFmt w:val="decimal"/>
      <w:lvlText w:val="%1)"/>
      <w:lvlJc w:val="left"/>
      <w:pPr>
        <w:ind w:left="720" w:hanging="360"/>
      </w:pPr>
      <w:rPr>
        <w:sz w:val="20"/>
        <w:szCs w:val="20"/>
      </w:rPr>
    </w:lvl>
    <w:lvl w:ilvl="1" w:tplc="88D606D0">
      <w:start w:val="1"/>
      <w:numFmt w:val="decimal"/>
      <w:lvlText w:val="%2)"/>
      <w:lvlJc w:val="left"/>
      <w:pPr>
        <w:ind w:left="720" w:hanging="360"/>
      </w:pPr>
      <w:rPr>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70D6FB3"/>
    <w:multiLevelType w:val="hybridMultilevel"/>
    <w:tmpl w:val="B0320822"/>
    <w:lvl w:ilvl="0" w:tplc="6AEA187A">
      <w:start w:val="1"/>
      <w:numFmt w:val="decimal"/>
      <w:lvlText w:val="%1)"/>
      <w:lvlJc w:val="left"/>
      <w:pPr>
        <w:ind w:left="1068" w:hanging="360"/>
      </w:pPr>
      <w:rPr>
        <w:rFonts w:ascii="Calibri" w:eastAsia="Andale Sans UI" w:hAnsi="Calibri" w:cs="Calibri" w:hint="default"/>
        <w:color w:val="00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8"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59" w15:restartNumberingAfterBreak="0">
    <w:nsid w:val="788D194D"/>
    <w:multiLevelType w:val="hybridMultilevel"/>
    <w:tmpl w:val="477A6192"/>
    <w:lvl w:ilvl="0" w:tplc="B586881A">
      <w:start w:val="1"/>
      <w:numFmt w:val="decimal"/>
      <w:lvlText w:val="%1."/>
      <w:lvlJc w:val="left"/>
      <w:pPr>
        <w:ind w:left="1004" w:hanging="360"/>
      </w:pPr>
      <w:rPr>
        <w:sz w:val="22"/>
        <w:szCs w:val="22"/>
      </w:rPr>
    </w:lvl>
    <w:lvl w:ilvl="1" w:tplc="88D606D0">
      <w:start w:val="1"/>
      <w:numFmt w:val="decimal"/>
      <w:lvlText w:val="%2)"/>
      <w:lvlJc w:val="left"/>
      <w:pPr>
        <w:ind w:left="720" w:hanging="360"/>
      </w:pPr>
      <w:rPr>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161" w15:restartNumberingAfterBreak="0">
    <w:nsid w:val="7AC35AE4"/>
    <w:multiLevelType w:val="multilevel"/>
    <w:tmpl w:val="6F1CF07E"/>
    <w:lvl w:ilvl="0">
      <w:start w:val="2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7AF96A0E"/>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163"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4" w15:restartNumberingAfterBreak="0">
    <w:nsid w:val="7DBA1E60"/>
    <w:multiLevelType w:val="hybridMultilevel"/>
    <w:tmpl w:val="ED6624CC"/>
    <w:lvl w:ilvl="0" w:tplc="5302D1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5"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6" w15:restartNumberingAfterBreak="0">
    <w:nsid w:val="7ECB7371"/>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num w:numId="1" w16cid:durableId="971443076">
    <w:abstractNumId w:val="59"/>
  </w:num>
  <w:num w:numId="2" w16cid:durableId="79301447">
    <w:abstractNumId w:val="1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018375">
    <w:abstractNumId w:val="19"/>
  </w:num>
  <w:num w:numId="4" w16cid:durableId="1936160321">
    <w:abstractNumId w:val="79"/>
  </w:num>
  <w:num w:numId="5" w16cid:durableId="2100515687">
    <w:abstractNumId w:val="120"/>
  </w:num>
  <w:num w:numId="6" w16cid:durableId="1402020554">
    <w:abstractNumId w:val="81"/>
  </w:num>
  <w:num w:numId="7" w16cid:durableId="1744334121">
    <w:abstractNumId w:val="104"/>
  </w:num>
  <w:num w:numId="8" w16cid:durableId="110783445">
    <w:abstractNumId w:val="133"/>
  </w:num>
  <w:num w:numId="9" w16cid:durableId="527455161">
    <w:abstractNumId w:val="93"/>
  </w:num>
  <w:num w:numId="10" w16cid:durableId="360670609">
    <w:abstractNumId w:val="85"/>
  </w:num>
  <w:num w:numId="11" w16cid:durableId="901521421">
    <w:abstractNumId w:val="0"/>
  </w:num>
  <w:num w:numId="12" w16cid:durableId="956956738">
    <w:abstractNumId w:val="149"/>
  </w:num>
  <w:num w:numId="13" w16cid:durableId="486867221">
    <w:abstractNumId w:val="74"/>
  </w:num>
  <w:num w:numId="14" w16cid:durableId="1129475081">
    <w:abstractNumId w:val="53"/>
  </w:num>
  <w:num w:numId="15" w16cid:durableId="1697778525">
    <w:abstractNumId w:val="115"/>
  </w:num>
  <w:num w:numId="16" w16cid:durableId="718090628">
    <w:abstractNumId w:val="98"/>
  </w:num>
  <w:num w:numId="17" w16cid:durableId="1483615780">
    <w:abstractNumId w:val="161"/>
  </w:num>
  <w:num w:numId="18" w16cid:durableId="1559173007">
    <w:abstractNumId w:val="63"/>
  </w:num>
  <w:num w:numId="19" w16cid:durableId="2054233438">
    <w:abstractNumId w:val="126"/>
  </w:num>
  <w:num w:numId="20" w16cid:durableId="1271425880">
    <w:abstractNumId w:val="18"/>
  </w:num>
  <w:num w:numId="21" w16cid:durableId="1380319769">
    <w:abstractNumId w:val="62"/>
  </w:num>
  <w:num w:numId="22" w16cid:durableId="858348169">
    <w:abstractNumId w:val="67"/>
  </w:num>
  <w:num w:numId="23" w16cid:durableId="96490429">
    <w:abstractNumId w:val="3"/>
  </w:num>
  <w:num w:numId="24" w16cid:durableId="8420889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21363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302457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0458521">
    <w:abstractNumId w:val="102"/>
  </w:num>
  <w:num w:numId="28" w16cid:durableId="485754242">
    <w:abstractNumId w:val="22"/>
  </w:num>
  <w:num w:numId="29" w16cid:durableId="212487965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3918361">
    <w:abstractNumId w:val="143"/>
  </w:num>
  <w:num w:numId="31" w16cid:durableId="1172523300">
    <w:abstractNumId w:val="130"/>
  </w:num>
  <w:num w:numId="32" w16cid:durableId="782846127">
    <w:abstractNumId w:val="123"/>
  </w:num>
  <w:num w:numId="33" w16cid:durableId="715741938">
    <w:abstractNumId w:val="90"/>
  </w:num>
  <w:num w:numId="34" w16cid:durableId="1311597896">
    <w:abstractNumId w:val="65"/>
  </w:num>
  <w:num w:numId="35" w16cid:durableId="1236163392">
    <w:abstractNumId w:val="56"/>
  </w:num>
  <w:num w:numId="36" w16cid:durableId="2140223711">
    <w:abstractNumId w:val="89"/>
  </w:num>
  <w:num w:numId="37" w16cid:durableId="306858033">
    <w:abstractNumId w:val="129"/>
  </w:num>
  <w:num w:numId="38" w16cid:durableId="1096556899">
    <w:abstractNumId w:val="23"/>
  </w:num>
  <w:num w:numId="39" w16cid:durableId="62022586">
    <w:abstractNumId w:val="86"/>
  </w:num>
  <w:num w:numId="40" w16cid:durableId="475224157">
    <w:abstractNumId w:val="2"/>
  </w:num>
  <w:num w:numId="41" w16cid:durableId="877815561">
    <w:abstractNumId w:val="82"/>
  </w:num>
  <w:num w:numId="42" w16cid:durableId="214337878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5587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56281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762650">
    <w:abstractNumId w:val="117"/>
  </w:num>
  <w:num w:numId="46" w16cid:durableId="441845051">
    <w:abstractNumId w:val="9"/>
  </w:num>
  <w:num w:numId="47" w16cid:durableId="1408650233">
    <w:abstractNumId w:val="31"/>
  </w:num>
  <w:num w:numId="48" w16cid:durableId="1427461688">
    <w:abstractNumId w:val="61"/>
  </w:num>
  <w:num w:numId="49" w16cid:durableId="1754663410">
    <w:abstractNumId w:val="154"/>
  </w:num>
  <w:num w:numId="50" w16cid:durableId="947588824">
    <w:abstractNumId w:val="101"/>
  </w:num>
  <w:num w:numId="51" w16cid:durableId="682443322">
    <w:abstractNumId w:val="163"/>
  </w:num>
  <w:num w:numId="52" w16cid:durableId="1619602453">
    <w:abstractNumId w:val="131"/>
  </w:num>
  <w:num w:numId="53" w16cid:durableId="1710492269">
    <w:abstractNumId w:val="11"/>
  </w:num>
  <w:num w:numId="54" w16cid:durableId="916939470">
    <w:abstractNumId w:val="96"/>
  </w:num>
  <w:num w:numId="55" w16cid:durableId="1321731197">
    <w:abstractNumId w:val="88"/>
  </w:num>
  <w:num w:numId="56" w16cid:durableId="1459372793">
    <w:abstractNumId w:val="47"/>
  </w:num>
  <w:num w:numId="57" w16cid:durableId="99565759">
    <w:abstractNumId w:val="26"/>
  </w:num>
  <w:num w:numId="58" w16cid:durableId="679894088">
    <w:abstractNumId w:val="99"/>
  </w:num>
  <w:num w:numId="59" w16cid:durableId="293289653">
    <w:abstractNumId w:val="165"/>
  </w:num>
  <w:num w:numId="60" w16cid:durableId="2037809010">
    <w:abstractNumId w:val="92"/>
  </w:num>
  <w:num w:numId="61" w16cid:durableId="136803379">
    <w:abstractNumId w:val="8"/>
  </w:num>
  <w:num w:numId="62" w16cid:durableId="336881057">
    <w:abstractNumId w:val="146"/>
  </w:num>
  <w:num w:numId="63" w16cid:durableId="607589658">
    <w:abstractNumId w:val="150"/>
  </w:num>
  <w:num w:numId="64" w16cid:durableId="1092119270">
    <w:abstractNumId w:val="142"/>
  </w:num>
  <w:num w:numId="65" w16cid:durableId="1141189999">
    <w:abstractNumId w:val="21"/>
  </w:num>
  <w:num w:numId="66" w16cid:durableId="1168247013">
    <w:abstractNumId w:val="152"/>
  </w:num>
  <w:num w:numId="67" w16cid:durableId="1514412562">
    <w:abstractNumId w:val="127"/>
  </w:num>
  <w:num w:numId="68" w16cid:durableId="1214270315">
    <w:abstractNumId w:val="68"/>
  </w:num>
  <w:num w:numId="69" w16cid:durableId="340740705">
    <w:abstractNumId w:val="160"/>
  </w:num>
  <w:num w:numId="70" w16cid:durableId="620890292">
    <w:abstractNumId w:val="55"/>
  </w:num>
  <w:num w:numId="71" w16cid:durableId="490175239">
    <w:abstractNumId w:val="87"/>
  </w:num>
  <w:num w:numId="72" w16cid:durableId="439566838">
    <w:abstractNumId w:val="106"/>
  </w:num>
  <w:num w:numId="73" w16cid:durableId="1131822187">
    <w:abstractNumId w:val="80"/>
  </w:num>
  <w:num w:numId="74" w16cid:durableId="176769765">
    <w:abstractNumId w:val="70"/>
  </w:num>
  <w:num w:numId="75" w16cid:durableId="135954178">
    <w:abstractNumId w:val="108"/>
  </w:num>
  <w:num w:numId="76" w16cid:durableId="1006053919">
    <w:abstractNumId w:val="78"/>
  </w:num>
  <w:num w:numId="77" w16cid:durableId="347563508">
    <w:abstractNumId w:val="13"/>
  </w:num>
  <w:num w:numId="78" w16cid:durableId="2124686023">
    <w:abstractNumId w:val="109"/>
  </w:num>
  <w:num w:numId="79" w16cid:durableId="1381199987">
    <w:abstractNumId w:val="155"/>
  </w:num>
  <w:num w:numId="80" w16cid:durableId="1153327213">
    <w:abstractNumId w:val="50"/>
  </w:num>
  <w:num w:numId="81" w16cid:durableId="4677639">
    <w:abstractNumId w:val="71"/>
  </w:num>
  <w:num w:numId="82" w16cid:durableId="728456359">
    <w:abstractNumId w:val="148"/>
  </w:num>
  <w:num w:numId="83" w16cid:durableId="895160399">
    <w:abstractNumId w:val="118"/>
  </w:num>
  <w:num w:numId="84" w16cid:durableId="1450247786">
    <w:abstractNumId w:val="94"/>
  </w:num>
  <w:num w:numId="85" w16cid:durableId="947739810">
    <w:abstractNumId w:val="122"/>
  </w:num>
  <w:num w:numId="86" w16cid:durableId="38559403">
    <w:abstractNumId w:val="139"/>
  </w:num>
  <w:num w:numId="87" w16cid:durableId="2114587651">
    <w:abstractNumId w:val="10"/>
  </w:num>
  <w:num w:numId="88" w16cid:durableId="291592761">
    <w:abstractNumId w:val="41"/>
  </w:num>
  <w:num w:numId="89" w16cid:durableId="346686663">
    <w:abstractNumId w:val="16"/>
  </w:num>
  <w:num w:numId="90" w16cid:durableId="2061510184">
    <w:abstractNumId w:val="141"/>
  </w:num>
  <w:num w:numId="91" w16cid:durableId="375394416">
    <w:abstractNumId w:val="44"/>
  </w:num>
  <w:num w:numId="92" w16cid:durableId="1506437180">
    <w:abstractNumId w:val="27"/>
  </w:num>
  <w:num w:numId="93" w16cid:durableId="221867764">
    <w:abstractNumId w:val="58"/>
  </w:num>
  <w:num w:numId="94" w16cid:durableId="1258559002">
    <w:abstractNumId w:val="124"/>
  </w:num>
  <w:num w:numId="95" w16cid:durableId="619647689">
    <w:abstractNumId w:val="5"/>
  </w:num>
  <w:num w:numId="96" w16cid:durableId="1362822394">
    <w:abstractNumId w:val="28"/>
  </w:num>
  <w:num w:numId="97" w16cid:durableId="209729345">
    <w:abstractNumId w:val="69"/>
  </w:num>
  <w:num w:numId="98" w16cid:durableId="1839494895">
    <w:abstractNumId w:val="38"/>
  </w:num>
  <w:num w:numId="99" w16cid:durableId="2037806423">
    <w:abstractNumId w:val="25"/>
  </w:num>
  <w:num w:numId="100" w16cid:durableId="1493837985">
    <w:abstractNumId w:val="6"/>
  </w:num>
  <w:num w:numId="101" w16cid:durableId="1492671827">
    <w:abstractNumId w:val="110"/>
  </w:num>
  <w:num w:numId="102" w16cid:durableId="1882279220">
    <w:abstractNumId w:val="105"/>
  </w:num>
  <w:num w:numId="103" w16cid:durableId="137771012">
    <w:abstractNumId w:val="20"/>
  </w:num>
  <w:num w:numId="104" w16cid:durableId="790172822">
    <w:abstractNumId w:val="136"/>
  </w:num>
  <w:num w:numId="105" w16cid:durableId="2096395457">
    <w:abstractNumId w:val="43"/>
  </w:num>
  <w:num w:numId="106" w16cid:durableId="1347096807">
    <w:abstractNumId w:val="147"/>
  </w:num>
  <w:num w:numId="107" w16cid:durableId="279655234">
    <w:abstractNumId w:val="140"/>
  </w:num>
  <w:num w:numId="108" w16cid:durableId="743068525">
    <w:abstractNumId w:val="34"/>
  </w:num>
  <w:num w:numId="109" w16cid:durableId="832338991">
    <w:abstractNumId w:val="30"/>
  </w:num>
  <w:num w:numId="110" w16cid:durableId="210071493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315039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53432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39538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613757013">
    <w:abstractNumId w:val="162"/>
  </w:num>
  <w:num w:numId="115" w16cid:durableId="1470439595">
    <w:abstractNumId w:val="166"/>
  </w:num>
  <w:num w:numId="116" w16cid:durableId="875579040">
    <w:abstractNumId w:val="48"/>
  </w:num>
  <w:num w:numId="117" w16cid:durableId="1355155249">
    <w:abstractNumId w:val="33"/>
  </w:num>
  <w:num w:numId="118" w16cid:durableId="1991712371">
    <w:abstractNumId w:val="103"/>
  </w:num>
  <w:num w:numId="119" w16cid:durableId="2017346398">
    <w:abstractNumId w:val="95"/>
  </w:num>
  <w:num w:numId="120" w16cid:durableId="1561479967">
    <w:abstractNumId w:val="52"/>
  </w:num>
  <w:num w:numId="121" w16cid:durableId="1422146908">
    <w:abstractNumId w:val="100"/>
  </w:num>
  <w:num w:numId="122" w16cid:durableId="592399182">
    <w:abstractNumId w:val="64"/>
  </w:num>
  <w:num w:numId="123" w16cid:durableId="469134871">
    <w:abstractNumId w:val="46"/>
  </w:num>
  <w:num w:numId="124" w16cid:durableId="1577738806">
    <w:abstractNumId w:val="153"/>
  </w:num>
  <w:num w:numId="125" w16cid:durableId="1088889409">
    <w:abstractNumId w:val="60"/>
  </w:num>
  <w:num w:numId="126" w16cid:durableId="1551763925">
    <w:abstractNumId w:val="42"/>
  </w:num>
  <w:num w:numId="127" w16cid:durableId="1372923608">
    <w:abstractNumId w:val="73"/>
  </w:num>
  <w:num w:numId="128" w16cid:durableId="546264953">
    <w:abstractNumId w:val="134"/>
  </w:num>
  <w:num w:numId="129" w16cid:durableId="1630622394">
    <w:abstractNumId w:val="158"/>
  </w:num>
  <w:num w:numId="130" w16cid:durableId="1701512129">
    <w:abstractNumId w:val="4"/>
  </w:num>
  <w:num w:numId="131" w16cid:durableId="1127626995">
    <w:abstractNumId w:val="121"/>
  </w:num>
  <w:num w:numId="132" w16cid:durableId="889807834">
    <w:abstractNumId w:val="45"/>
  </w:num>
  <w:num w:numId="133" w16cid:durableId="47269037">
    <w:abstractNumId w:val="128"/>
  </w:num>
  <w:num w:numId="134" w16cid:durableId="600797589">
    <w:abstractNumId w:val="164"/>
  </w:num>
  <w:num w:numId="135" w16cid:durableId="1788159221">
    <w:abstractNumId w:val="107"/>
  </w:num>
  <w:num w:numId="136" w16cid:durableId="399135785">
    <w:abstractNumId w:val="66"/>
  </w:num>
  <w:num w:numId="137" w16cid:durableId="456948110">
    <w:abstractNumId w:val="39"/>
  </w:num>
  <w:num w:numId="138" w16cid:durableId="511841457">
    <w:abstractNumId w:val="12"/>
  </w:num>
  <w:num w:numId="139" w16cid:durableId="2108571216">
    <w:abstractNumId w:val="97"/>
  </w:num>
  <w:num w:numId="140" w16cid:durableId="244219565">
    <w:abstractNumId w:val="91"/>
  </w:num>
  <w:num w:numId="141" w16cid:durableId="2142766110">
    <w:abstractNumId w:val="75"/>
  </w:num>
  <w:num w:numId="142" w16cid:durableId="1965576677">
    <w:abstractNumId w:val="151"/>
  </w:num>
  <w:num w:numId="143" w16cid:durableId="1614705704">
    <w:abstractNumId w:val="145"/>
  </w:num>
  <w:num w:numId="144" w16cid:durableId="210388238">
    <w:abstractNumId w:val="77"/>
  </w:num>
  <w:num w:numId="145" w16cid:durableId="407383871">
    <w:abstractNumId w:val="157"/>
  </w:num>
  <w:num w:numId="146" w16cid:durableId="33233089">
    <w:abstractNumId w:val="1"/>
  </w:num>
  <w:num w:numId="147" w16cid:durableId="1762985435">
    <w:abstractNumId w:val="113"/>
  </w:num>
  <w:num w:numId="148" w16cid:durableId="2110999870">
    <w:abstractNumId w:val="49"/>
  </w:num>
  <w:num w:numId="149" w16cid:durableId="550463756">
    <w:abstractNumId w:val="40"/>
  </w:num>
  <w:num w:numId="150" w16cid:durableId="494297911">
    <w:abstractNumId w:val="111"/>
  </w:num>
  <w:num w:numId="151" w16cid:durableId="200946909">
    <w:abstractNumId w:val="76"/>
  </w:num>
  <w:num w:numId="152" w16cid:durableId="1828663228">
    <w:abstractNumId w:val="32"/>
  </w:num>
  <w:num w:numId="153" w16cid:durableId="112948237">
    <w:abstractNumId w:val="51"/>
  </w:num>
  <w:num w:numId="154" w16cid:durableId="726076597">
    <w:abstractNumId w:val="159"/>
  </w:num>
  <w:num w:numId="155" w16cid:durableId="673844636">
    <w:abstractNumId w:val="72"/>
  </w:num>
  <w:num w:numId="156" w16cid:durableId="2040011394">
    <w:abstractNumId w:val="138"/>
  </w:num>
  <w:num w:numId="157" w16cid:durableId="1377849599">
    <w:abstractNumId w:val="17"/>
  </w:num>
  <w:num w:numId="158" w16cid:durableId="352050">
    <w:abstractNumId w:val="15"/>
  </w:num>
  <w:num w:numId="159" w16cid:durableId="1399670444">
    <w:abstractNumId w:val="35"/>
  </w:num>
  <w:num w:numId="160" w16cid:durableId="1154683978">
    <w:abstractNumId w:val="137"/>
  </w:num>
  <w:num w:numId="161" w16cid:durableId="433087715">
    <w:abstractNumId w:val="84"/>
  </w:num>
  <w:num w:numId="162" w16cid:durableId="2029791747">
    <w:abstractNumId w:val="24"/>
  </w:num>
  <w:num w:numId="163" w16cid:durableId="1974017887">
    <w:abstractNumId w:val="156"/>
  </w:num>
  <w:num w:numId="164" w16cid:durableId="1502743103">
    <w:abstractNumId w:val="37"/>
  </w:num>
  <w:num w:numId="165" w16cid:durableId="28068490">
    <w:abstractNumId w:val="36"/>
  </w:num>
  <w:num w:numId="166" w16cid:durableId="618029097">
    <w:abstractNumId w:val="132"/>
  </w:num>
  <w:num w:numId="167" w16cid:durableId="267736420">
    <w:abstractNumId w:val="29"/>
  </w:num>
  <w:num w:numId="168" w16cid:durableId="1361738733">
    <w:abstractNumId w:val="83"/>
  </w:num>
  <w:num w:numId="169" w16cid:durableId="92015024">
    <w:abstractNumId w:val="112"/>
  </w:num>
  <w:num w:numId="170" w16cid:durableId="1332444044">
    <w:abstractNumId w:val="14"/>
  </w:num>
  <w:num w:numId="171" w16cid:durableId="1839420331">
    <w:abstractNumId w:val="54"/>
  </w:num>
  <w:num w:numId="172" w16cid:durableId="156726897">
    <w:abstractNumId w:val="7"/>
  </w:num>
  <w:num w:numId="173" w16cid:durableId="1767144185">
    <w:abstractNumId w:val="57"/>
  </w:num>
  <w:num w:numId="174" w16cid:durableId="1917546693">
    <w:abstractNumId w:val="119"/>
  </w:num>
  <w:num w:numId="175" w16cid:durableId="1142967696">
    <w:abstractNumId w:val="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0554"/>
    <w:rsid w:val="00043FA4"/>
    <w:rsid w:val="0016497F"/>
    <w:rsid w:val="001833AD"/>
    <w:rsid w:val="00203338"/>
    <w:rsid w:val="00255C43"/>
    <w:rsid w:val="00260D4E"/>
    <w:rsid w:val="002A4C01"/>
    <w:rsid w:val="002C505E"/>
    <w:rsid w:val="002D71D3"/>
    <w:rsid w:val="00306285"/>
    <w:rsid w:val="00312E8C"/>
    <w:rsid w:val="00350248"/>
    <w:rsid w:val="003B45E2"/>
    <w:rsid w:val="003D5B7E"/>
    <w:rsid w:val="003F431A"/>
    <w:rsid w:val="00415CA6"/>
    <w:rsid w:val="004423F7"/>
    <w:rsid w:val="00446E1E"/>
    <w:rsid w:val="00462006"/>
    <w:rsid w:val="0056557C"/>
    <w:rsid w:val="005674D1"/>
    <w:rsid w:val="00576610"/>
    <w:rsid w:val="005F1620"/>
    <w:rsid w:val="00662656"/>
    <w:rsid w:val="006A4CED"/>
    <w:rsid w:val="006D0FAE"/>
    <w:rsid w:val="007821A2"/>
    <w:rsid w:val="008F2776"/>
    <w:rsid w:val="008F4D45"/>
    <w:rsid w:val="00902B55"/>
    <w:rsid w:val="009159D2"/>
    <w:rsid w:val="00982433"/>
    <w:rsid w:val="009D401F"/>
    <w:rsid w:val="00A34E14"/>
    <w:rsid w:val="00A5196D"/>
    <w:rsid w:val="00AC3D84"/>
    <w:rsid w:val="00B16507"/>
    <w:rsid w:val="00B7228C"/>
    <w:rsid w:val="00B963FA"/>
    <w:rsid w:val="00BD1032"/>
    <w:rsid w:val="00BD6EEC"/>
    <w:rsid w:val="00C320A8"/>
    <w:rsid w:val="00CA0D85"/>
    <w:rsid w:val="00CE2024"/>
    <w:rsid w:val="00D76949"/>
    <w:rsid w:val="00DA5FDB"/>
    <w:rsid w:val="00DC56F3"/>
    <w:rsid w:val="00EB5980"/>
    <w:rsid w:val="00F41ADA"/>
    <w:rsid w:val="00F52D21"/>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character" w:styleId="Numerstrony">
    <w:name w:val="page number"/>
    <w:basedOn w:val="Domylnaczcionkaakapitu"/>
    <w:rsid w:val="00B96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dzp@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23</Pages>
  <Words>9238</Words>
  <Characters>55428</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5</cp:revision>
  <cp:lastPrinted>2026-03-24T07:49:00Z</cp:lastPrinted>
  <dcterms:created xsi:type="dcterms:W3CDTF">2026-03-23T11:06:00Z</dcterms:created>
  <dcterms:modified xsi:type="dcterms:W3CDTF">2026-03-24T15:07:00Z</dcterms:modified>
</cp:coreProperties>
</file>